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2"/>
          <w:szCs w:val="22"/>
        </w:rPr>
        <w:id w:val="6960530"/>
        <w:docPartObj>
          <w:docPartGallery w:val="Cover Pages"/>
          <w:docPartUnique/>
        </w:docPartObj>
      </w:sdtPr>
      <w:sdtContent>
        <w:p w:rsidR="007D3DA5" w:rsidRDefault="007D3DA5" w:rsidP="00F2428E">
          <w:pPr>
            <w:autoSpaceDE w:val="0"/>
            <w:autoSpaceDN w:val="0"/>
            <w:adjustRightInd w:val="0"/>
            <w:spacing w:line="316" w:lineRule="auto"/>
            <w:ind w:left="1134" w:hanging="567"/>
            <w:rPr>
              <w:sz w:val="22"/>
              <w:szCs w:val="22"/>
            </w:rPr>
          </w:pPr>
        </w:p>
        <w:p w:rsidR="007D3DA5" w:rsidRDefault="007D3DA5"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0C2E3E" w:rsidRDefault="000C2E3E" w:rsidP="00F2428E">
          <w:pPr>
            <w:ind w:left="1134" w:hanging="567"/>
          </w:pPr>
        </w:p>
        <w:p w:rsidR="007D3DA5" w:rsidRDefault="007D3DA5" w:rsidP="00F2428E">
          <w:pPr>
            <w:ind w:left="1134" w:hanging="567"/>
          </w:pPr>
        </w:p>
        <w:p w:rsidR="007D3DA5" w:rsidRDefault="007D3DA5" w:rsidP="00F2428E">
          <w:pPr>
            <w:autoSpaceDE w:val="0"/>
            <w:autoSpaceDN w:val="0"/>
            <w:adjustRightInd w:val="0"/>
            <w:ind w:left="1134" w:hanging="567"/>
          </w:pPr>
        </w:p>
        <w:p w:rsidR="007D3DA5" w:rsidRDefault="007D3DA5" w:rsidP="00F2428E">
          <w:pPr>
            <w:autoSpaceDE w:val="0"/>
            <w:autoSpaceDN w:val="0"/>
            <w:adjustRightInd w:val="0"/>
            <w:ind w:left="1134" w:hanging="567"/>
            <w:jc w:val="center"/>
            <w:rPr>
              <w:b/>
              <w:i/>
            </w:rPr>
          </w:pPr>
          <w:r>
            <w:rPr>
              <w:b/>
              <w:i/>
            </w:rPr>
            <w:t xml:space="preserve">      Рабочая  программа </w:t>
          </w:r>
        </w:p>
        <w:p w:rsidR="007D3DA5" w:rsidRDefault="007D3DA5" w:rsidP="00F2428E">
          <w:pPr>
            <w:autoSpaceDE w:val="0"/>
            <w:autoSpaceDN w:val="0"/>
            <w:adjustRightInd w:val="0"/>
            <w:ind w:left="1134" w:hanging="567"/>
            <w:jc w:val="center"/>
            <w:rPr>
              <w:b/>
              <w:i/>
            </w:rPr>
          </w:pPr>
          <w:r>
            <w:rPr>
              <w:b/>
              <w:i/>
            </w:rPr>
            <w:t xml:space="preserve">по  </w:t>
          </w:r>
          <w:r>
            <w:rPr>
              <w:b/>
              <w:i/>
              <w:u w:val="single"/>
            </w:rPr>
            <w:t>ИЗО</w:t>
          </w:r>
        </w:p>
        <w:p w:rsidR="007D3DA5" w:rsidRDefault="007D3DA5" w:rsidP="00F2428E">
          <w:pPr>
            <w:autoSpaceDE w:val="0"/>
            <w:autoSpaceDN w:val="0"/>
            <w:adjustRightInd w:val="0"/>
            <w:ind w:left="1134" w:hanging="567"/>
            <w:jc w:val="center"/>
            <w:rPr>
              <w:b/>
              <w:i/>
            </w:rPr>
          </w:pPr>
          <w:r>
            <w:rPr>
              <w:b/>
              <w:i/>
            </w:rPr>
            <w:t xml:space="preserve"> для </w:t>
          </w:r>
          <w:r>
            <w:rPr>
              <w:b/>
              <w:i/>
              <w:u w:val="single"/>
            </w:rPr>
            <w:t>4</w:t>
          </w:r>
          <w:r>
            <w:rPr>
              <w:b/>
              <w:i/>
            </w:rPr>
            <w:t xml:space="preserve"> класса</w:t>
          </w:r>
        </w:p>
        <w:p w:rsidR="007D3DA5" w:rsidRDefault="007D3DA5" w:rsidP="00F2428E">
          <w:pPr>
            <w:autoSpaceDE w:val="0"/>
            <w:autoSpaceDN w:val="0"/>
            <w:adjustRightInd w:val="0"/>
            <w:ind w:left="1134" w:hanging="567"/>
            <w:rPr>
              <w:b/>
              <w:i/>
            </w:rPr>
          </w:pPr>
        </w:p>
        <w:p w:rsidR="00536A25" w:rsidRDefault="00536A25" w:rsidP="00F2428E">
          <w:pPr>
            <w:autoSpaceDE w:val="0"/>
            <w:autoSpaceDN w:val="0"/>
            <w:adjustRightInd w:val="0"/>
            <w:ind w:left="1134" w:hanging="567"/>
          </w:pPr>
        </w:p>
        <w:p w:rsidR="007D3DA5" w:rsidRDefault="007D3DA5"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B21610" w:rsidRDefault="00B21610"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center"/>
          </w:pPr>
        </w:p>
        <w:p w:rsidR="007D3DA5" w:rsidRDefault="007D3DA5" w:rsidP="00F2428E">
          <w:pPr>
            <w:autoSpaceDE w:val="0"/>
            <w:autoSpaceDN w:val="0"/>
            <w:adjustRightInd w:val="0"/>
            <w:ind w:left="1134" w:hanging="567"/>
            <w:jc w:val="right"/>
          </w:pPr>
        </w:p>
        <w:p w:rsidR="007D3DA5" w:rsidRDefault="007D3DA5" w:rsidP="00F2428E">
          <w:pPr>
            <w:autoSpaceDE w:val="0"/>
            <w:autoSpaceDN w:val="0"/>
            <w:adjustRightInd w:val="0"/>
            <w:ind w:left="1134" w:hanging="567"/>
            <w:jc w:val="right"/>
          </w:pPr>
        </w:p>
        <w:p w:rsidR="00536A25" w:rsidRDefault="00536A25" w:rsidP="00F2428E">
          <w:pPr>
            <w:pStyle w:val="3"/>
            <w:ind w:left="1134" w:hanging="567"/>
            <w:jc w:val="center"/>
            <w:rPr>
              <w:color w:val="auto"/>
            </w:rPr>
          </w:pPr>
        </w:p>
        <w:p w:rsidR="006241E5" w:rsidRPr="007D3DA5" w:rsidRDefault="006241E5" w:rsidP="00F2428E">
          <w:pPr>
            <w:pStyle w:val="3"/>
            <w:ind w:left="1134" w:hanging="567"/>
            <w:jc w:val="center"/>
            <w:rPr>
              <w:color w:val="auto"/>
            </w:rPr>
          </w:pPr>
          <w:r w:rsidRPr="007D3DA5">
            <w:rPr>
              <w:color w:val="auto"/>
            </w:rPr>
            <w:t>Пояснительная записка</w:t>
          </w:r>
        </w:p>
        <w:p w:rsidR="006241E5" w:rsidRDefault="006241E5" w:rsidP="00F2428E">
          <w:pPr>
            <w:ind w:left="1134" w:hanging="567"/>
          </w:pPr>
        </w:p>
        <w:p w:rsidR="006241E5" w:rsidRDefault="006241E5" w:rsidP="00F2428E">
          <w:pPr>
            <w:suppressAutoHyphens/>
            <w:ind w:left="1134" w:hanging="567"/>
            <w:jc w:val="both"/>
            <w:rPr>
              <w:bCs/>
            </w:rPr>
          </w:pPr>
          <w:r>
            <w:rPr>
              <w:bCs/>
            </w:rPr>
            <w:t xml:space="preserve">Настоящая рабочая  программа составлена на основе  программ: </w:t>
          </w:r>
        </w:p>
        <w:p w:rsidR="006241E5" w:rsidRDefault="006241E5" w:rsidP="00F2428E">
          <w:pPr>
            <w:numPr>
              <w:ilvl w:val="0"/>
              <w:numId w:val="15"/>
            </w:numPr>
            <w:suppressAutoHyphens/>
            <w:ind w:left="1134" w:hanging="567"/>
            <w:jc w:val="both"/>
            <w:rPr>
              <w:bCs/>
            </w:rPr>
          </w:pPr>
          <w:r>
            <w:t xml:space="preserve">Программы специальных (коррекционных) образовательных  учреждений </w:t>
          </w:r>
          <w:r>
            <w:rPr>
              <w:lang w:val="en-US"/>
            </w:rPr>
            <w:t>VIII</w:t>
          </w:r>
          <w:r>
            <w:t xml:space="preserve"> вида 0-4 классы  под редакцией И.М. </w:t>
          </w:r>
          <w:proofErr w:type="spellStart"/>
          <w:r>
            <w:t>Бгажноковой</w:t>
          </w:r>
          <w:proofErr w:type="spellEnd"/>
          <w:r>
            <w:t>. – М: Просвещение", 2011. – 196 с.</w:t>
          </w:r>
        </w:p>
        <w:p w:rsidR="006241E5" w:rsidRDefault="006241E5" w:rsidP="00F2428E">
          <w:pPr>
            <w:numPr>
              <w:ilvl w:val="0"/>
              <w:numId w:val="15"/>
            </w:numPr>
            <w:spacing w:after="200" w:line="276" w:lineRule="auto"/>
            <w:ind w:left="1134" w:right="-2" w:hanging="567"/>
            <w:jc w:val="both"/>
          </w:pPr>
          <w:r>
            <w:t xml:space="preserve">Программы специальных (коррекционных) образовательных учреждений </w:t>
          </w:r>
          <w:r>
            <w:rPr>
              <w:lang w:val="en-US"/>
            </w:rPr>
            <w:t>VIII</w:t>
          </w:r>
          <w:r>
            <w:t xml:space="preserve"> вида: Подготовительный, 1-4 классы / А. А. </w:t>
          </w:r>
          <w:proofErr w:type="spellStart"/>
          <w:r>
            <w:t>Айдарбекова</w:t>
          </w:r>
          <w:proofErr w:type="spellEnd"/>
          <w:r>
            <w:t>, В. М. Белов, В. В. Воронкова и др., под ред.  В. В. Воронковой. – М.</w:t>
          </w:r>
          <w:proofErr w:type="gramStart"/>
          <w:r>
            <w:t xml:space="preserve"> :</w:t>
          </w:r>
          <w:proofErr w:type="gramEnd"/>
          <w:r>
            <w:t xml:space="preserve"> Просвещение, 2010. – 190 с.</w:t>
          </w:r>
        </w:p>
        <w:p w:rsidR="006241E5" w:rsidRDefault="006241E5" w:rsidP="00F2428E">
          <w:pPr>
            <w:numPr>
              <w:ilvl w:val="0"/>
              <w:numId w:val="15"/>
            </w:numPr>
            <w:autoSpaceDE w:val="0"/>
            <w:autoSpaceDN w:val="0"/>
            <w:adjustRightInd w:val="0"/>
            <w:spacing w:after="200" w:line="276" w:lineRule="auto"/>
            <w:ind w:left="1134" w:right="-2" w:hanging="567"/>
            <w:jc w:val="both"/>
            <w:rPr>
              <w:szCs w:val="22"/>
            </w:rPr>
          </w:pPr>
          <w:r>
            <w:rPr>
              <w:szCs w:val="22"/>
            </w:rPr>
            <w:t xml:space="preserve">Программы </w:t>
          </w:r>
          <w:proofErr w:type="spellStart"/>
          <w:r>
            <w:rPr>
              <w:szCs w:val="22"/>
            </w:rPr>
            <w:t>Рау</w:t>
          </w:r>
          <w:proofErr w:type="spellEnd"/>
          <w:r>
            <w:rPr>
              <w:szCs w:val="22"/>
            </w:rPr>
            <w:t xml:space="preserve"> М.Ю. «Изобразительное искусство 0-4 классы.</w:t>
          </w:r>
        </w:p>
        <w:p w:rsidR="006241E5" w:rsidRDefault="006241E5" w:rsidP="00F2428E">
          <w:pPr>
            <w:autoSpaceDE w:val="0"/>
            <w:autoSpaceDN w:val="0"/>
            <w:adjustRightInd w:val="0"/>
            <w:spacing w:after="200" w:line="276" w:lineRule="auto"/>
            <w:ind w:left="1134" w:right="-2" w:hanging="567"/>
            <w:jc w:val="both"/>
          </w:pPr>
          <w:r>
            <w:t>Рабочая программа составлена на 34 часа, 1 час в неделю в соответствии с учебным планом школы, рассчитана на 1 год обучения.</w:t>
          </w:r>
        </w:p>
        <w:p w:rsidR="004A63F3" w:rsidRPr="00F2428E" w:rsidRDefault="006241E5" w:rsidP="00F2428E">
          <w:pPr>
            <w:autoSpaceDE w:val="0"/>
            <w:autoSpaceDN w:val="0"/>
            <w:adjustRightInd w:val="0"/>
            <w:spacing w:line="360" w:lineRule="auto"/>
            <w:ind w:left="1134" w:hanging="567"/>
            <w:jc w:val="both"/>
            <w:rPr>
              <w:rFonts w:eastAsia="Calibri"/>
              <w:szCs w:val="22"/>
            </w:rPr>
          </w:pPr>
          <w:r>
            <w:rPr>
              <w:szCs w:val="22"/>
            </w:rPr>
            <w:t xml:space="preserve">Предлагаемый курс  направлен на решение следующих </w:t>
          </w:r>
          <w:r>
            <w:rPr>
              <w:b/>
              <w:szCs w:val="22"/>
              <w:u w:val="single"/>
            </w:rPr>
            <w:t>задач:</w:t>
          </w:r>
        </w:p>
      </w:sdtContent>
    </w:sdt>
    <w:p w:rsidR="004A63F3" w:rsidRPr="00605410" w:rsidRDefault="004A63F3" w:rsidP="00F2428E">
      <w:pPr>
        <w:numPr>
          <w:ilvl w:val="0"/>
          <w:numId w:val="2"/>
        </w:numPr>
        <w:ind w:left="1560" w:hanging="567"/>
        <w:jc w:val="both"/>
      </w:pPr>
      <w:r w:rsidRPr="00605410">
        <w:t>воспитание у учащихся положительных качеств личности (настойчивости, стремления к познанию, доброжелательности и др.)</w:t>
      </w:r>
    </w:p>
    <w:p w:rsidR="004A63F3" w:rsidRPr="00605410" w:rsidRDefault="004A63F3" w:rsidP="00F2428E">
      <w:pPr>
        <w:numPr>
          <w:ilvl w:val="0"/>
          <w:numId w:val="2"/>
        </w:numPr>
        <w:ind w:left="1560" w:hanging="567"/>
        <w:jc w:val="both"/>
      </w:pPr>
      <w:r w:rsidRPr="00605410">
        <w:t>воспитание интереса к занятиям изобразительной деятельности;</w:t>
      </w:r>
    </w:p>
    <w:p w:rsidR="004A63F3" w:rsidRPr="00605410" w:rsidRDefault="004A63F3" w:rsidP="00F2428E">
      <w:pPr>
        <w:numPr>
          <w:ilvl w:val="0"/>
          <w:numId w:val="2"/>
        </w:numPr>
        <w:ind w:left="1560" w:hanging="567"/>
        <w:jc w:val="both"/>
      </w:pPr>
      <w:r w:rsidRPr="00605410">
        <w:t>работа над развитием у детей эстетических чувств и понимания красоты в окружающей действительности;</w:t>
      </w:r>
    </w:p>
    <w:p w:rsidR="00F2428E" w:rsidRDefault="004A63F3" w:rsidP="00F2428E">
      <w:pPr>
        <w:numPr>
          <w:ilvl w:val="0"/>
          <w:numId w:val="2"/>
        </w:numPr>
        <w:ind w:left="1560" w:hanging="567"/>
        <w:jc w:val="both"/>
      </w:pPr>
      <w:r w:rsidRPr="00605410">
        <w:t>развитие познавательной активности учащихся, формирован</w:t>
      </w:r>
      <w:r w:rsidR="00F2428E">
        <w:t>ие приемов познания</w:t>
      </w:r>
    </w:p>
    <w:p w:rsidR="004A63F3" w:rsidRPr="00605410" w:rsidRDefault="00F2428E" w:rsidP="00F2428E">
      <w:pPr>
        <w:ind w:left="1560"/>
        <w:jc w:val="both"/>
      </w:pPr>
      <w:r>
        <w:t xml:space="preserve">предметов и </w:t>
      </w:r>
      <w:r w:rsidR="004A63F3" w:rsidRPr="00605410">
        <w:t>явлений действительности с целью их</w:t>
      </w:r>
      <w:r w:rsidR="004A63F3" w:rsidRPr="00605410">
        <w:br/>
        <w:t>изображения;</w:t>
      </w:r>
    </w:p>
    <w:p w:rsidR="004A63F3" w:rsidRPr="00605410" w:rsidRDefault="004A63F3" w:rsidP="00F2428E">
      <w:pPr>
        <w:pStyle w:val="a5"/>
        <w:numPr>
          <w:ilvl w:val="0"/>
          <w:numId w:val="2"/>
        </w:numPr>
        <w:ind w:left="1560" w:hanging="567"/>
        <w:jc w:val="both"/>
      </w:pPr>
      <w:r w:rsidRPr="00605410">
        <w:t>знакомство учащихся с видами и жанрами искусства и с</w:t>
      </w:r>
      <w:r w:rsidRPr="00605410">
        <w:br/>
        <w:t>некоторыми доступными по содержанию произведениями известных</w:t>
      </w:r>
      <w:r w:rsidRPr="00605410">
        <w:br/>
        <w:t>художников;</w:t>
      </w:r>
    </w:p>
    <w:p w:rsidR="004A63F3" w:rsidRPr="00605410" w:rsidRDefault="004A63F3" w:rsidP="00F2428E">
      <w:pPr>
        <w:numPr>
          <w:ilvl w:val="0"/>
          <w:numId w:val="2"/>
        </w:numPr>
        <w:ind w:left="1560" w:hanging="567"/>
        <w:jc w:val="both"/>
      </w:pPr>
      <w:r w:rsidRPr="00605410">
        <w:t>формирование у учащихся практических умений в разных видах</w:t>
      </w:r>
      <w:r w:rsidRPr="00605410">
        <w:br/>
        <w:t>художественно-изобразительной деятельности (в рисовании, апплика</w:t>
      </w:r>
      <w:r w:rsidRPr="00605410">
        <w:softHyphen/>
        <w:t>ции, лепке);</w:t>
      </w:r>
    </w:p>
    <w:p w:rsidR="004A63F3" w:rsidRPr="00605410" w:rsidRDefault="004A63F3" w:rsidP="00F2428E">
      <w:pPr>
        <w:numPr>
          <w:ilvl w:val="0"/>
          <w:numId w:val="2"/>
        </w:numPr>
        <w:ind w:left="1560" w:hanging="567"/>
        <w:jc w:val="both"/>
      </w:pPr>
      <w:r w:rsidRPr="00605410">
        <w:t>воспитание у учащихся умения работать в заданной последова</w:t>
      </w:r>
      <w:r w:rsidRPr="00605410">
        <w:softHyphen/>
        <w:t>тельности в соответствии с правилами (по инструкции) и самостоятельно;</w:t>
      </w:r>
    </w:p>
    <w:p w:rsidR="004A63F3" w:rsidRPr="00605410" w:rsidRDefault="004A63F3" w:rsidP="00F2428E">
      <w:pPr>
        <w:numPr>
          <w:ilvl w:val="0"/>
          <w:numId w:val="2"/>
        </w:numPr>
        <w:ind w:left="1560" w:hanging="567"/>
        <w:jc w:val="both"/>
      </w:pPr>
      <w:r w:rsidRPr="00605410">
        <w:t>формировать у учащихся умение работать коллективно, выполняя</w:t>
      </w:r>
      <w:r w:rsidRPr="00605410">
        <w:br/>
        <w:t>определенный этап в цепи заданий для получения результата в общей деятельности.</w:t>
      </w:r>
    </w:p>
    <w:p w:rsidR="006241E5" w:rsidRDefault="004A63F3" w:rsidP="00F2428E">
      <w:pPr>
        <w:ind w:left="1560" w:hanging="567"/>
        <w:jc w:val="both"/>
      </w:pPr>
      <w:r w:rsidRPr="00605410">
        <w:t>Наряду с названными учебно-воспитательными задачами в насто</w:t>
      </w:r>
      <w:r w:rsidRPr="00605410">
        <w:softHyphen/>
        <w:t xml:space="preserve">ящей программе предусматривается решении </w:t>
      </w:r>
      <w:r w:rsidRPr="007D3DA5">
        <w:rPr>
          <w:b/>
        </w:rPr>
        <w:t xml:space="preserve">специальных </w:t>
      </w:r>
      <w:r w:rsidRPr="007D3DA5">
        <w:rPr>
          <w:b/>
          <w:u w:val="single"/>
        </w:rPr>
        <w:t>задач:</w:t>
      </w:r>
    </w:p>
    <w:p w:rsidR="004A63F3" w:rsidRPr="00605410" w:rsidRDefault="004A63F3" w:rsidP="00F2428E">
      <w:pPr>
        <w:ind w:left="1134" w:hanging="567"/>
        <w:jc w:val="both"/>
      </w:pPr>
      <w:r w:rsidRPr="00605410">
        <w:t>коррекция недостатков психического развития, моторики умственно отсталых детей, а также развитию речи учащихся, организующей и направляющей их умственную и практическую деятельность.</w:t>
      </w:r>
    </w:p>
    <w:p w:rsidR="004A63F3" w:rsidRPr="00605410" w:rsidRDefault="004A63F3" w:rsidP="00F2428E">
      <w:pPr>
        <w:autoSpaceDE w:val="0"/>
        <w:autoSpaceDN w:val="0"/>
        <w:adjustRightInd w:val="0"/>
        <w:ind w:left="1134" w:hanging="567"/>
        <w:jc w:val="both"/>
      </w:pPr>
      <w:r w:rsidRPr="00605410">
        <w:t xml:space="preserve">Решаемые задачи позволяют достичь </w:t>
      </w:r>
      <w:r w:rsidRPr="006241E5">
        <w:rPr>
          <w:b/>
          <w:u w:val="single"/>
        </w:rPr>
        <w:t xml:space="preserve">цели </w:t>
      </w:r>
      <w:r w:rsidRPr="006241E5">
        <w:rPr>
          <w:b/>
        </w:rPr>
        <w:t>курса:</w:t>
      </w:r>
    </w:p>
    <w:p w:rsidR="004A63F3" w:rsidRPr="00605410" w:rsidRDefault="004A63F3" w:rsidP="00F2428E">
      <w:pPr>
        <w:ind w:left="1134" w:hanging="567"/>
        <w:jc w:val="both"/>
      </w:pPr>
      <w:r w:rsidRPr="00605410">
        <w:t>развитие умственно отсталых школьников, их обучения изобразительной грамоте  и эстетического воспитания.</w:t>
      </w:r>
    </w:p>
    <w:p w:rsidR="004A63F3" w:rsidRPr="00605410" w:rsidRDefault="004A63F3" w:rsidP="00F2428E">
      <w:pPr>
        <w:autoSpaceDE w:val="0"/>
        <w:autoSpaceDN w:val="0"/>
        <w:adjustRightInd w:val="0"/>
        <w:ind w:left="1134" w:hanging="567"/>
        <w:jc w:val="both"/>
      </w:pPr>
      <w:r w:rsidRPr="00605410">
        <w:t>Преподавание курса связано с преподаванием других курсов государственного образовательного стандарта: математики, ч</w:t>
      </w:r>
      <w:r w:rsidR="007D3DA5">
        <w:t xml:space="preserve">тение и развитие речи, музыка, </w:t>
      </w:r>
      <w:r w:rsidRPr="00605410">
        <w:t>пение</w:t>
      </w:r>
      <w:r w:rsidR="007D3DA5">
        <w:t xml:space="preserve"> (танец)</w:t>
      </w:r>
      <w:proofErr w:type="gramStart"/>
      <w:r w:rsidRPr="00605410">
        <w:t>,</w:t>
      </w:r>
      <w:r w:rsidR="007D3DA5">
        <w:t>з</w:t>
      </w:r>
      <w:proofErr w:type="gramEnd"/>
      <w:r w:rsidR="007D3DA5">
        <w:t>анимательный труд</w:t>
      </w:r>
      <w:r w:rsidRPr="00605410">
        <w:t xml:space="preserve"> и опирается на их содержание.</w:t>
      </w:r>
    </w:p>
    <w:p w:rsidR="004A63F3" w:rsidRPr="00605410" w:rsidRDefault="004A63F3" w:rsidP="00F2428E">
      <w:pPr>
        <w:autoSpaceDE w:val="0"/>
        <w:autoSpaceDN w:val="0"/>
        <w:adjustRightInd w:val="0"/>
        <w:spacing w:line="360" w:lineRule="auto"/>
        <w:ind w:left="1134" w:hanging="567"/>
        <w:jc w:val="both"/>
      </w:pPr>
      <w:r w:rsidRPr="00605410">
        <w:t>Курс предусматривает изучение следующих разделов:</w:t>
      </w:r>
    </w:p>
    <w:p w:rsidR="006000DC" w:rsidRPr="00605410" w:rsidRDefault="006000DC" w:rsidP="00F2428E">
      <w:pPr>
        <w:pStyle w:val="a5"/>
        <w:numPr>
          <w:ilvl w:val="0"/>
          <w:numId w:val="3"/>
        </w:numPr>
        <w:ind w:left="1134" w:hanging="567"/>
        <w:jc w:val="both"/>
      </w:pPr>
      <w:r w:rsidRPr="00605410">
        <w:t>"Обучение композици</w:t>
      </w:r>
      <w:r w:rsidRPr="00605410">
        <w:softHyphen/>
        <w:t xml:space="preserve">онной деятельности", </w:t>
      </w:r>
    </w:p>
    <w:p w:rsidR="006000DC" w:rsidRPr="00605410" w:rsidRDefault="006000DC" w:rsidP="00F2428E">
      <w:pPr>
        <w:pStyle w:val="a5"/>
        <w:numPr>
          <w:ilvl w:val="0"/>
          <w:numId w:val="3"/>
        </w:numPr>
        <w:ind w:left="1134" w:hanging="567"/>
        <w:jc w:val="both"/>
      </w:pPr>
      <w:r w:rsidRPr="00605410">
        <w:t xml:space="preserve">"Развитие у учащихся умений воспринимать и изображать форму предметов, пропорции, конструкцию", </w:t>
      </w:r>
    </w:p>
    <w:p w:rsidR="006000DC" w:rsidRPr="00605410" w:rsidRDefault="006000DC" w:rsidP="00F2428E">
      <w:pPr>
        <w:pStyle w:val="a5"/>
        <w:numPr>
          <w:ilvl w:val="0"/>
          <w:numId w:val="3"/>
        </w:numPr>
        <w:ind w:left="1134" w:hanging="567"/>
        <w:jc w:val="both"/>
      </w:pPr>
      <w:r w:rsidRPr="00605410">
        <w:t xml:space="preserve">"Развитие у учащихся восприятия цвета предметов и формирование умений передавать его в живописи", </w:t>
      </w:r>
    </w:p>
    <w:p w:rsidR="005E0079" w:rsidRDefault="006000DC" w:rsidP="00F2428E">
      <w:pPr>
        <w:pStyle w:val="a5"/>
        <w:numPr>
          <w:ilvl w:val="0"/>
          <w:numId w:val="3"/>
        </w:numPr>
        <w:ind w:left="1134" w:hanging="567"/>
        <w:jc w:val="both"/>
      </w:pPr>
      <w:r w:rsidRPr="00605410">
        <w:lastRenderedPageBreak/>
        <w:t>"Обучение восприятию произведений искусства".</w:t>
      </w:r>
    </w:p>
    <w:p w:rsidR="00F2428E" w:rsidRDefault="00F2428E" w:rsidP="00F2428E">
      <w:pPr>
        <w:pStyle w:val="a5"/>
        <w:numPr>
          <w:ilvl w:val="0"/>
          <w:numId w:val="3"/>
        </w:numPr>
        <w:ind w:left="1134" w:hanging="567"/>
        <w:jc w:val="both"/>
      </w:pPr>
    </w:p>
    <w:p w:rsidR="005E0079" w:rsidRDefault="005E0079" w:rsidP="00F2428E">
      <w:pPr>
        <w:ind w:left="567"/>
        <w:jc w:val="center"/>
        <w:rPr>
          <w:b/>
          <w:bCs/>
        </w:rPr>
      </w:pPr>
      <w:r>
        <w:rPr>
          <w:b/>
          <w:bCs/>
        </w:rPr>
        <w:t>Обучение композиционной деятельности</w:t>
      </w:r>
    </w:p>
    <w:p w:rsidR="005E0079" w:rsidRPr="00605410" w:rsidRDefault="006B0672" w:rsidP="00F2428E">
      <w:pPr>
        <w:ind w:left="567" w:firstLine="708"/>
        <w:jc w:val="both"/>
      </w:pPr>
      <w:r>
        <w:t xml:space="preserve">Формирование умения </w:t>
      </w:r>
      <w:r w:rsidR="005E0079" w:rsidRPr="00605410">
        <w:t>устанавливать пространственные и смысловые связи. С этой це</w:t>
      </w:r>
      <w:r w:rsidR="005E0079" w:rsidRPr="00605410">
        <w:softHyphen/>
        <w:t>лью учителю предлагается широко использовать методики работы с "подвижной аппликацией", с правильными и ошибочными изобра</w:t>
      </w:r>
      <w:r w:rsidR="005E0079" w:rsidRPr="00605410">
        <w:softHyphen/>
        <w:t>жениями, а также шаблоны, зрительные опоры в виде точек, кото</w:t>
      </w:r>
      <w:r w:rsidR="005E0079" w:rsidRPr="00605410">
        <w:softHyphen/>
        <w:t>рые учитель заранее проставляет в тетради.</w:t>
      </w:r>
    </w:p>
    <w:p w:rsidR="005E0079" w:rsidRDefault="005E0079" w:rsidP="00F2428E">
      <w:pPr>
        <w:ind w:left="567" w:firstLine="708"/>
        <w:jc w:val="both"/>
      </w:pPr>
      <w:r w:rsidRPr="00605410">
        <w:t>В работе над декоративной композицией в полосе (при составлении узора) у детей развивается чувство ритма при чередовании формы, цве</w:t>
      </w:r>
      <w:r w:rsidRPr="00605410">
        <w:softHyphen/>
        <w:t>та, величины элементов. Фронтальное использование "подвижной ап</w:t>
      </w:r>
      <w:r w:rsidRPr="00605410">
        <w:softHyphen/>
        <w:t>пликации" при объяснении задания и затем составление детьми узора на готовых формах способствует тому, что дети успешно справляются с поставленной перед ними задачей.</w:t>
      </w:r>
      <w:r>
        <w:t xml:space="preserve"> Закреплять  умение размещать рисунок на изобразительной плос</w:t>
      </w:r>
      <w:r>
        <w:softHyphen/>
        <w:t>кости, учитывать протяженность листа бумаги в зависимости от со</w:t>
      </w:r>
      <w:r>
        <w:softHyphen/>
        <w:t>держания рисунка или особенностей формы изображаемого предме</w:t>
      </w:r>
      <w:r>
        <w:softHyphen/>
        <w:t>та; закрепление умения учитывать необходимость соответствия раз</w:t>
      </w:r>
      <w:r>
        <w:softHyphen/>
        <w:t>мера рисунка и величины листа бумаги.</w:t>
      </w:r>
    </w:p>
    <w:p w:rsidR="005E0079" w:rsidRDefault="005E0079" w:rsidP="00F2428E">
      <w:pPr>
        <w:ind w:left="567"/>
        <w:jc w:val="both"/>
      </w:pPr>
      <w:r>
        <w:t xml:space="preserve">Развитие пространственных представлении. </w:t>
      </w:r>
      <w:proofErr w:type="gramStart"/>
      <w:r>
        <w:t>Работа над понятиями "перед...", "за...", "около...", "рядом...", "с...", "далеко от...", "посе</w:t>
      </w:r>
      <w:r>
        <w:softHyphen/>
        <w:t>редине", "справа от...", "слева от...".</w:t>
      </w:r>
      <w:proofErr w:type="gramEnd"/>
    </w:p>
    <w:p w:rsidR="005E0079" w:rsidRDefault="005E0079" w:rsidP="00F2428E">
      <w:pPr>
        <w:ind w:left="567"/>
        <w:jc w:val="both"/>
      </w:pPr>
      <w:r>
        <w:t>формирование умения изображать предметы в рисунке при пере</w:t>
      </w:r>
      <w:r>
        <w:softHyphen/>
        <w:t>даче глубины пространства: ближние - ниже, дальние - выше на листе бумаги; использовать прием загораживания одних предметов други</w:t>
      </w:r>
      <w:r>
        <w:softHyphen/>
        <w:t>ми, уменьшения величины удаленных предметов по сравнению с рас</w:t>
      </w:r>
      <w:r>
        <w:softHyphen/>
        <w:t>положенными вблизи от наблюдателя.</w:t>
      </w:r>
    </w:p>
    <w:p w:rsidR="005E0079" w:rsidRDefault="005E0079" w:rsidP="00F2428E">
      <w:pPr>
        <w:ind w:left="567"/>
        <w:jc w:val="both"/>
      </w:pPr>
      <w:r>
        <w:t>Знакомство с различными вариантами построения композиции в декоративной работе (в вертикальном и горизонтальном формате), обучение способам достижения ритма в узоре повторением и чередованием формы и цвета его элементов.</w:t>
      </w:r>
    </w:p>
    <w:p w:rsidR="005E0079" w:rsidRPr="00605410" w:rsidRDefault="005E0079" w:rsidP="00F2428E">
      <w:pPr>
        <w:ind w:left="567" w:firstLine="708"/>
        <w:jc w:val="both"/>
      </w:pPr>
      <w:r>
        <w:t>Формирование умения самостоятельно планировать свою изобрази</w:t>
      </w:r>
      <w:r>
        <w:softHyphen/>
        <w:t>тельную деятельность (лепка, работу над аппликацией, рисование).</w:t>
      </w:r>
      <w:r w:rsidRPr="00605410">
        <w:t xml:space="preserve">Работа над </w:t>
      </w:r>
      <w:r w:rsidRPr="00605410">
        <w:rPr>
          <w:b/>
        </w:rPr>
        <w:t xml:space="preserve">аппликацией </w:t>
      </w:r>
      <w:r w:rsidRPr="00605410">
        <w:t>предлагается в разных вариантах:</w:t>
      </w:r>
    </w:p>
    <w:p w:rsidR="005E0079" w:rsidRPr="00605410" w:rsidRDefault="005E0079" w:rsidP="00F2428E">
      <w:pPr>
        <w:ind w:left="567"/>
        <w:jc w:val="both"/>
      </w:pPr>
      <w:r w:rsidRPr="00605410">
        <w:t>а) составление "подвижной аппликации" - целого изображения из частей (например, человечка, лошадки из частей, составляющих их тело) или композиции из готовых изображений или силуэтов (напри</w:t>
      </w:r>
      <w:r w:rsidRPr="00605410">
        <w:softHyphen/>
        <w:t>мер, дом, около дома - дерево, за домом - забор, перед забором - машина). В "подвижной аппликации" части целого объекта или ком</w:t>
      </w:r>
      <w:r w:rsidRPr="00605410">
        <w:softHyphen/>
        <w:t>позиции не приклеиваются на изобразительную плоскость (лист бу</w:t>
      </w:r>
      <w:r w:rsidRPr="00605410">
        <w:softHyphen/>
        <w:t>маги). Предоставляется возможность передвигать их, показывая: дви</w:t>
      </w:r>
      <w:r w:rsidRPr="00605410">
        <w:softHyphen/>
        <w:t>жение объекта; рациональное размещение, планирование при состав</w:t>
      </w:r>
      <w:r w:rsidRPr="00605410">
        <w:softHyphen/>
        <w:t>лении композиции (например, передвигать ноги у человечка, пока</w:t>
      </w:r>
      <w:r w:rsidRPr="00605410">
        <w:softHyphen/>
        <w:t>зывая, что он то стоит, то идет; показывать правильное и ошибоч</w:t>
      </w:r>
      <w:r w:rsidRPr="00605410">
        <w:softHyphen/>
        <w:t>ное расположение силуэта объекта (или объектов) относительно изоб</w:t>
      </w:r>
      <w:r w:rsidRPr="00605410">
        <w:softHyphen/>
        <w:t>разительной плоскости: в центре листа, сбоку, слишком высоко или низко);</w:t>
      </w:r>
    </w:p>
    <w:p w:rsidR="005E0079" w:rsidRPr="00605410" w:rsidRDefault="005E0079" w:rsidP="00F2428E">
      <w:pPr>
        <w:ind w:left="567"/>
        <w:jc w:val="both"/>
      </w:pPr>
      <w:r w:rsidRPr="00605410">
        <w:t>б) составление и фиксирование частей аппликации с помощью клея при создании целого изображения или композиции (элементы апп</w:t>
      </w:r>
      <w:r w:rsidRPr="00605410">
        <w:softHyphen/>
        <w:t>ликации готовятся или учителем, или учащимся).</w:t>
      </w:r>
    </w:p>
    <w:p w:rsidR="005E0079" w:rsidRDefault="005E0079" w:rsidP="00F2428E">
      <w:pPr>
        <w:ind w:left="567"/>
        <w:jc w:val="both"/>
      </w:pPr>
    </w:p>
    <w:p w:rsidR="005E0079" w:rsidRDefault="005E0079" w:rsidP="00F2428E">
      <w:pPr>
        <w:ind w:left="567"/>
        <w:jc w:val="center"/>
      </w:pPr>
      <w:r>
        <w:rPr>
          <w:b/>
          <w:bCs/>
        </w:rPr>
        <w:t xml:space="preserve">Развитие </w:t>
      </w:r>
      <w:r>
        <w:rPr>
          <w:b/>
          <w:bCs/>
          <w:iCs/>
        </w:rPr>
        <w:t>у</w:t>
      </w:r>
      <w:r>
        <w:rPr>
          <w:b/>
          <w:bCs/>
        </w:rPr>
        <w:t>учащихся умений воспринимать и изображать форму предметов, пропорции, конструкцию</w:t>
      </w:r>
    </w:p>
    <w:p w:rsidR="005E0079" w:rsidRDefault="005E0079" w:rsidP="00F2428E">
      <w:pPr>
        <w:ind w:left="567"/>
        <w:jc w:val="both"/>
      </w:pPr>
      <w:r>
        <w:t>Формирование навыков обследования предметов с целью их изоб</w:t>
      </w:r>
      <w:r>
        <w:softHyphen/>
        <w:t>ражения; использование метода сравнения в этой работе, определен</w:t>
      </w:r>
      <w:r>
        <w:softHyphen/>
        <w:t>ной последовательности в видах работ: сначала лепка, затем состав</w:t>
      </w:r>
      <w:r>
        <w:softHyphen/>
        <w:t>ление аппликации и рисование.</w:t>
      </w:r>
    </w:p>
    <w:p w:rsidR="005E0079" w:rsidRDefault="005E0079" w:rsidP="00F2428E">
      <w:pPr>
        <w:ind w:left="567"/>
        <w:jc w:val="both"/>
      </w:pPr>
      <w:r>
        <w:t>Формирование умения соотносить форму предмета с эталонными геометрическими фигурами {кругом, овалом, квадратом и др.).</w:t>
      </w:r>
    </w:p>
    <w:p w:rsidR="005E0079" w:rsidRDefault="005E0079" w:rsidP="00F2428E">
      <w:pPr>
        <w:ind w:left="567"/>
        <w:jc w:val="both"/>
      </w:pPr>
      <w:r>
        <w:t>Формирование представлений о строении тела животных и спосо</w:t>
      </w:r>
      <w:r>
        <w:softHyphen/>
        <w:t>бах изображения некоторых животных в лепке и аппликации (с опо</w:t>
      </w:r>
      <w:r>
        <w:softHyphen/>
        <w:t>рой на образы дымковских игрушек: "Лошадка", "Гусь" или др.).</w:t>
      </w:r>
    </w:p>
    <w:p w:rsidR="005E0079" w:rsidRDefault="005E0079" w:rsidP="00F2428E">
      <w:pPr>
        <w:ind w:left="567"/>
        <w:jc w:val="both"/>
      </w:pPr>
      <w:r>
        <w:t>Формирование умения передавать движение формы (человек идет, бежит: дерево на ветру, развивающийся на ветру флаг).</w:t>
      </w:r>
    </w:p>
    <w:p w:rsidR="005E0079" w:rsidRDefault="005E0079" w:rsidP="00F2428E">
      <w:pPr>
        <w:ind w:left="567"/>
        <w:jc w:val="both"/>
      </w:pPr>
      <w:r>
        <w:lastRenderedPageBreak/>
        <w:t>Формирование элементарных представлении о явлениях симмет</w:t>
      </w:r>
      <w:r>
        <w:softHyphen/>
        <w:t>рии и асимметрии в природе. Знакомство с осевой симметрией на примере строения насекомых (бабочка, стрекоза, жук), конструктив</w:t>
      </w:r>
      <w:r>
        <w:softHyphen/>
        <w:t>ных особенностей посуды (кринка, стакан, кастрюля).</w:t>
      </w:r>
    </w:p>
    <w:p w:rsidR="001422B7" w:rsidRDefault="005E0079" w:rsidP="00F2428E">
      <w:pPr>
        <w:ind w:left="567"/>
        <w:jc w:val="both"/>
      </w:pPr>
      <w:r>
        <w:t>Обучение приемам изображения элементов декора Городецких иг</w:t>
      </w:r>
      <w:r>
        <w:softHyphen/>
        <w:t>рушек (листья, цветы, бутоны). Выполнение узора в квадрате с ис</w:t>
      </w:r>
      <w:r>
        <w:softHyphen/>
        <w:t>пользованием элементов Городецкой росписи. Обучению приему со</w:t>
      </w:r>
      <w:r>
        <w:softHyphen/>
        <w:t>ставления узора в квадрате с учетом центральной симметрии в апп</w:t>
      </w:r>
      <w:r>
        <w:softHyphen/>
        <w:t>ликации.</w:t>
      </w:r>
    </w:p>
    <w:p w:rsidR="005E0079" w:rsidRDefault="005E0079" w:rsidP="00F2428E">
      <w:pPr>
        <w:ind w:left="567"/>
        <w:jc w:val="both"/>
        <w:rPr>
          <w:b/>
          <w:bCs/>
        </w:rPr>
      </w:pPr>
    </w:p>
    <w:p w:rsidR="005E0079" w:rsidRDefault="005E0079" w:rsidP="00F2428E">
      <w:pPr>
        <w:ind w:left="567"/>
        <w:jc w:val="center"/>
      </w:pPr>
      <w:r>
        <w:rPr>
          <w:b/>
          <w:bCs/>
        </w:rPr>
        <w:t xml:space="preserve">Развитие </w:t>
      </w:r>
      <w:r>
        <w:rPr>
          <w:b/>
          <w:bCs/>
          <w:iCs/>
        </w:rPr>
        <w:t>у</w:t>
      </w:r>
      <w:r>
        <w:rPr>
          <w:b/>
          <w:bCs/>
        </w:rPr>
        <w:t>учащихся восприятия цвета предметов и формирование умений</w:t>
      </w:r>
      <w:r>
        <w:rPr>
          <w:b/>
          <w:bCs/>
          <w:iCs/>
        </w:rPr>
        <w:t>п</w:t>
      </w:r>
      <w:r>
        <w:rPr>
          <w:b/>
          <w:bCs/>
        </w:rPr>
        <w:t>ередавать его в  живописи</w:t>
      </w:r>
    </w:p>
    <w:p w:rsidR="005E0079" w:rsidRDefault="005E0079" w:rsidP="00F2428E">
      <w:pPr>
        <w:ind w:left="567"/>
        <w:jc w:val="both"/>
      </w:pPr>
      <w:r>
        <w:t>Расширение представлений учащихся о цвете и красках: работа над понятиями "основные" ("главные") цвета - красный, синий, желтый и "составные цвета" (как цвета, которые можно составить из основ</w:t>
      </w:r>
      <w:r>
        <w:softHyphen/>
        <w:t>ных, главных цветов - зеленый, оранжевый, фиолетовый, коричне</w:t>
      </w:r>
      <w:r>
        <w:softHyphen/>
        <w:t>вый).</w:t>
      </w:r>
    </w:p>
    <w:p w:rsidR="001422B7" w:rsidRPr="00605410" w:rsidRDefault="005E0079" w:rsidP="00F2428E">
      <w:pPr>
        <w:ind w:left="567" w:firstLine="708"/>
        <w:jc w:val="both"/>
      </w:pPr>
      <w:r>
        <w:t>Развитие технических навыков работы красками.</w:t>
      </w:r>
      <w:r w:rsidR="001422B7">
        <w:t>Расширение представлений учащихся о свойствах</w:t>
      </w:r>
      <w:r w:rsidR="001422B7" w:rsidRPr="00605410">
        <w:t xml:space="preserve"> цвета (цветовым тоном, светлотой, насыщенностью) происходит в практической деятельности. Здесь важ</w:t>
      </w:r>
      <w:r w:rsidR="001422B7" w:rsidRPr="00605410">
        <w:softHyphen/>
        <w:t>ную роль играют демонстрация приемов, раскрывающих свойства цве</w:t>
      </w:r>
      <w:r w:rsidR="001422B7" w:rsidRPr="00605410">
        <w:softHyphen/>
        <w:t>та (например, приемы получения смешанных цветов из главных, при</w:t>
      </w:r>
      <w:r w:rsidR="001422B7" w:rsidRPr="00605410">
        <w:softHyphen/>
        <w:t>емы осветления цвета путем добавления белил или разведения крас</w:t>
      </w:r>
      <w:r w:rsidR="001422B7" w:rsidRPr="00605410">
        <w:softHyphen/>
        <w:t>ки водой, прием затемнения цвета черной краской для уменьшения ее яркости, насыщенности). Немаловажным является подбор доступ</w:t>
      </w:r>
      <w:r w:rsidR="001422B7" w:rsidRPr="00605410">
        <w:softHyphen/>
        <w:t>ных для исполнения и наряду с этим интересных для детей заданий.</w:t>
      </w:r>
    </w:p>
    <w:p w:rsidR="001422B7" w:rsidRPr="00605410" w:rsidRDefault="005E0079" w:rsidP="00F2428E">
      <w:pPr>
        <w:ind w:left="567" w:firstLine="708"/>
        <w:jc w:val="both"/>
      </w:pPr>
      <w:r>
        <w:t xml:space="preserve"> Обучение приемам ослабления цвета (разбавлением краски водой или добавлением белил). Получение голубой, розовой, светло-зеленой, серой, светло-коричневой краски. Использование полученных освет</w:t>
      </w:r>
      <w:r>
        <w:softHyphen/>
        <w:t xml:space="preserve">ленных красок в сюжетных рисунках, в декоративном рисовании, в рисовании с натуры и по </w:t>
      </w:r>
      <w:proofErr w:type="spellStart"/>
      <w:r>
        <w:t>представлению.</w:t>
      </w:r>
      <w:r w:rsidR="001422B7" w:rsidRPr="00605410">
        <w:t>Среди</w:t>
      </w:r>
      <w:proofErr w:type="spellEnd"/>
      <w:r w:rsidR="001422B7" w:rsidRPr="00605410">
        <w:t xml:space="preserve"> приемов обучения </w:t>
      </w:r>
      <w:proofErr w:type="spellStart"/>
      <w:r w:rsidR="001422B7" w:rsidRPr="00605410">
        <w:t>цветовосприятию</w:t>
      </w:r>
      <w:proofErr w:type="spellEnd"/>
      <w:r w:rsidR="001422B7" w:rsidRPr="00605410">
        <w:t xml:space="preserve"> наиболее важными сле</w:t>
      </w:r>
      <w:r w:rsidR="001422B7" w:rsidRPr="00605410">
        <w:softHyphen/>
        <w:t>дует считать метод сравнения, метод демонстрации отдельных этапов изображения или действий с красками и кистью, метод совместных действий учителя и учеников.</w:t>
      </w:r>
    </w:p>
    <w:p w:rsidR="005E0079" w:rsidRDefault="005E0079" w:rsidP="00F2428E">
      <w:pPr>
        <w:ind w:left="567"/>
        <w:jc w:val="both"/>
        <w:rPr>
          <w:b/>
          <w:bCs/>
        </w:rPr>
      </w:pPr>
    </w:p>
    <w:p w:rsidR="001422B7" w:rsidRDefault="005E0079" w:rsidP="00F2428E">
      <w:pPr>
        <w:ind w:left="567"/>
        <w:jc w:val="center"/>
        <w:rPr>
          <w:b/>
          <w:bCs/>
        </w:rPr>
      </w:pPr>
      <w:r>
        <w:rPr>
          <w:b/>
          <w:bCs/>
        </w:rPr>
        <w:t>Обучение восприятию произведений искусства</w:t>
      </w:r>
    </w:p>
    <w:p w:rsidR="001422B7" w:rsidRPr="00605410" w:rsidRDefault="001422B7" w:rsidP="00F2428E">
      <w:pPr>
        <w:ind w:left="567" w:firstLine="708"/>
        <w:jc w:val="both"/>
      </w:pPr>
      <w:r w:rsidRPr="00605410">
        <w:t>В 4 классе учащиеся должны рассматривать не более 3 объектов. Сначала дети при анализе картины, иллюстрации должны научиться называть изображенные предметы, их признаки, изображенные действия, затем - устанавливать различные связи, отраженные в изображении (временные, причинно-следствен</w:t>
      </w:r>
      <w:r w:rsidRPr="00605410">
        <w:softHyphen/>
        <w:t>ные и др.). Таким образом, важно добиться, чтобы дети не только посмотрели на демонстрируемые объекты - нужно научить их рас</w:t>
      </w:r>
      <w:r w:rsidRPr="00605410">
        <w:softHyphen/>
        <w:t>сматривать картину, устанавливать ее содержание, сходство с реаль</w:t>
      </w:r>
      <w:r w:rsidRPr="00605410">
        <w:softHyphen/>
        <w:t>ностью, высказывать свое отношение к изображенному.</w:t>
      </w:r>
    </w:p>
    <w:p w:rsidR="001422B7" w:rsidRPr="00605410" w:rsidRDefault="001422B7" w:rsidP="00F2428E">
      <w:pPr>
        <w:ind w:left="567" w:firstLine="708"/>
        <w:jc w:val="both"/>
      </w:pPr>
      <w:r w:rsidRPr="00605410">
        <w:t>В 4 классе, сообщая детям некоторые сведения о работе худож</w:t>
      </w:r>
      <w:r w:rsidRPr="00605410">
        <w:softHyphen/>
        <w:t>ника, скульптора, работая над пониманием видов и жанров изобра</w:t>
      </w:r>
      <w:r w:rsidRPr="00605410">
        <w:softHyphen/>
        <w:t>зительного искусства, учитель старается использовать в беседе опыт детей, что поможет провести занятие живо, вызвать положительные  эмоции детей.</w:t>
      </w:r>
    </w:p>
    <w:p w:rsidR="001422B7" w:rsidRPr="00605410" w:rsidRDefault="001422B7" w:rsidP="00F2428E">
      <w:pPr>
        <w:ind w:left="567" w:firstLine="708"/>
        <w:jc w:val="both"/>
      </w:pPr>
      <w:r w:rsidRPr="00605410">
        <w:t>Подбираемый к занятию материал для демонстрации должен быть доступен пониманию учащихся по содержанию и отвечать их инте</w:t>
      </w:r>
      <w:r w:rsidRPr="00605410">
        <w:softHyphen/>
        <w:t>ресам.</w:t>
      </w:r>
    </w:p>
    <w:p w:rsidR="001422B7" w:rsidRPr="00605410" w:rsidRDefault="001422B7" w:rsidP="00F2428E">
      <w:pPr>
        <w:ind w:left="567" w:firstLine="708"/>
        <w:jc w:val="both"/>
      </w:pPr>
      <w:r w:rsidRPr="00605410">
        <w:t>Рекомендуемые в программе произведения искусства для бесед мож</w:t>
      </w:r>
      <w:r w:rsidRPr="00605410">
        <w:softHyphen/>
        <w:t>но заменять другими, доступными по содержанию для учащихся.</w:t>
      </w:r>
    </w:p>
    <w:p w:rsidR="005E0079" w:rsidRDefault="005E0079" w:rsidP="00F2428E">
      <w:pPr>
        <w:ind w:left="567"/>
        <w:jc w:val="both"/>
      </w:pPr>
    </w:p>
    <w:p w:rsidR="005E0079" w:rsidRDefault="005E0079" w:rsidP="00F2428E">
      <w:pPr>
        <w:ind w:left="567" w:firstLine="708"/>
        <w:jc w:val="both"/>
      </w:pPr>
      <w:r>
        <w:rPr>
          <w:b/>
          <w:szCs w:val="22"/>
        </w:rPr>
        <w:t>Отличительными чертами данного курса является</w:t>
      </w:r>
      <w:r>
        <w:t>ра</w:t>
      </w:r>
      <w:r>
        <w:softHyphen/>
        <w:t>бота над развитием речи учащихся. Предложенный в программе ре</w:t>
      </w:r>
      <w:r>
        <w:softHyphen/>
        <w:t>чевой материал в виде отдельных слов, словосочетаний и фраз зак</w:t>
      </w:r>
      <w:r>
        <w:softHyphen/>
        <w:t>репляется в условиях изобразительной деятельности и бесед по изоб</w:t>
      </w:r>
      <w:r>
        <w:softHyphen/>
        <w:t>разительному искусству на протяжении всего обучения. Работа с ре</w:t>
      </w:r>
      <w:r>
        <w:softHyphen/>
        <w:t>чевым материалом ведется в направлении накопления: слов, обозна</w:t>
      </w:r>
      <w:r>
        <w:softHyphen/>
        <w:t>чающих материалы и принадлежности для изобразительной деятель</w:t>
      </w:r>
      <w:r>
        <w:softHyphen/>
        <w:t>ности, названия предметов, рисуемых на уроках; слов, обозначающих практические действия, связанные с изобразительной деятельностью (рисую, раскрашиваю...); слов, обозначающих признаки предметов, характеризующих форму, величину, цвет, материал, состояние (квад</w:t>
      </w:r>
      <w:r>
        <w:softHyphen/>
        <w:t>ратный; широкий, узкий; большой, маленький; красный, розовый; прозрачный, гладкий; деревянный; мокрый, сухой... и др.); слов, обо</w:t>
      </w:r>
      <w:r>
        <w:softHyphen/>
        <w:t>значающих протяженность (вертикально, горизонтально...) и др.</w:t>
      </w:r>
    </w:p>
    <w:p w:rsidR="005E0079" w:rsidRDefault="005E0079" w:rsidP="00F2428E">
      <w:pPr>
        <w:ind w:left="567" w:firstLine="708"/>
        <w:jc w:val="both"/>
      </w:pPr>
    </w:p>
    <w:p w:rsidR="005E0079" w:rsidRDefault="005E0079" w:rsidP="00F2428E">
      <w:pPr>
        <w:ind w:left="567" w:firstLine="708"/>
        <w:jc w:val="both"/>
      </w:pPr>
      <w:r>
        <w:rPr>
          <w:b/>
          <w:szCs w:val="22"/>
        </w:rPr>
        <w:t>Особенностью организации учебного процесса по данному курсу является</w:t>
      </w:r>
      <w:r>
        <w:t xml:space="preserve">  формирование у учащихся практических умений и развитие в связи с этим моторики руки, налаживанию "взаимодействия руки и глаза". Кроме того, необходимо поработать над развитием у учащихся  </w:t>
      </w:r>
      <w:proofErr w:type="spellStart"/>
      <w:r>
        <w:t>цветовосприятия</w:t>
      </w:r>
      <w:proofErr w:type="spellEnd"/>
      <w:r>
        <w:t>, помочь установить связи между свойствами предметов и сенсорными эталонами и т.д. Игровая форма сообщения знаний, ис</w:t>
      </w:r>
      <w:r>
        <w:softHyphen/>
        <w:t>пользование проблемных ситуации в игре поможет учащимся усво</w:t>
      </w:r>
      <w:r>
        <w:softHyphen/>
        <w:t>ить предлагаемый учебный материал. На каждом уроке проводятся две физминутки,  урок начинается с артикуляционной и пальчиковой  гимнастики.</w:t>
      </w:r>
      <w:r w:rsidR="0057590A" w:rsidRPr="0057590A">
        <w:t xml:space="preserve"> Совершенствование изобразительной деятельности возможно в процессе практического усвоения детьми определенных знаний по композиции, рисунку, зна</w:t>
      </w:r>
      <w:r w:rsidR="0057590A" w:rsidRPr="0057590A">
        <w:softHyphen/>
        <w:t>комства со свойствами цвета. Поэтому очевидна коррекционная направленность уроков изобразительного искусства для умственно отсталых детей, имеющих недоразвитие познавательной деятельнос</w:t>
      </w:r>
      <w:r w:rsidR="0057590A" w:rsidRPr="0057590A">
        <w:softHyphen/>
        <w:t>ти, зрительно-двигательной координации и произвольной ручной моторики, а также особенностями развития эмоционально-волевой сферы.</w:t>
      </w:r>
    </w:p>
    <w:p w:rsidR="005E0079" w:rsidRDefault="005E0079" w:rsidP="00F2428E">
      <w:pPr>
        <w:ind w:left="567"/>
      </w:pPr>
      <w:r>
        <w:rPr>
          <w:b/>
        </w:rPr>
        <w:t xml:space="preserve">Специальной задачей МКОУ «Специальная школа № 58» </w:t>
      </w:r>
      <w:r w:rsidR="006B0672">
        <w:t xml:space="preserve">обучение  учащихся изобразительной грамоте  и  воспитание эстетического вкуса,  </w:t>
      </w:r>
      <w:r w:rsidR="006B0672">
        <w:rPr>
          <w:spacing w:val="1"/>
        </w:rPr>
        <w:t>коррекция недостатков речевого развития</w:t>
      </w:r>
      <w:r w:rsidR="006B0672">
        <w:t xml:space="preserve">. </w:t>
      </w:r>
    </w:p>
    <w:p w:rsidR="001235F2" w:rsidRPr="00605410" w:rsidRDefault="005E0079" w:rsidP="00F2428E">
      <w:pPr>
        <w:ind w:left="567" w:firstLine="540"/>
        <w:jc w:val="both"/>
      </w:pPr>
      <w:r>
        <w:rPr>
          <w:b/>
          <w:iCs/>
        </w:rPr>
        <w:t xml:space="preserve">Учебный предмет </w:t>
      </w:r>
      <w:proofErr w:type="gramStart"/>
      <w:r>
        <w:rPr>
          <w:iCs/>
        </w:rPr>
        <w:t>ИЗО</w:t>
      </w:r>
      <w:proofErr w:type="gramEnd"/>
      <w:r>
        <w:rPr>
          <w:iCs/>
        </w:rPr>
        <w:t xml:space="preserve"> </w:t>
      </w:r>
      <w:r w:rsidR="001235F2" w:rsidRPr="00605410">
        <w:t xml:space="preserve">вносит </w:t>
      </w:r>
      <w:proofErr w:type="gramStart"/>
      <w:r w:rsidR="001235F2" w:rsidRPr="00605410">
        <w:t>особый</w:t>
      </w:r>
      <w:proofErr w:type="gramEnd"/>
      <w:r w:rsidR="001235F2" w:rsidRPr="00605410">
        <w:t xml:space="preserve"> вклад в формирование всех </w:t>
      </w:r>
      <w:r w:rsidR="001235F2">
        <w:t xml:space="preserve">базовых  </w:t>
      </w:r>
      <w:r w:rsidR="001235F2" w:rsidRPr="00605410">
        <w:t xml:space="preserve">учебных действий: личностных, регулятивных, познавательных, коммуникативных. </w:t>
      </w:r>
    </w:p>
    <w:p w:rsidR="001235F2" w:rsidRPr="00605410" w:rsidRDefault="001235F2" w:rsidP="00F2428E">
      <w:pPr>
        <w:ind w:left="567" w:firstLine="540"/>
        <w:jc w:val="both"/>
      </w:pPr>
      <w:r w:rsidRPr="00605410">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1235F2" w:rsidRPr="00605410" w:rsidRDefault="001235F2" w:rsidP="00F2428E">
      <w:pPr>
        <w:ind w:left="567" w:firstLine="540"/>
        <w:jc w:val="both"/>
      </w:pPr>
      <w:r w:rsidRPr="00605410">
        <w:t xml:space="preserve">Формирование базовых учебных действий осуществляется в результате реализации принципов системно-действенного подхода к организации образовательного процесса. </w:t>
      </w:r>
    </w:p>
    <w:p w:rsidR="001235F2" w:rsidRPr="00605410" w:rsidRDefault="001235F2" w:rsidP="00F2428E">
      <w:pPr>
        <w:ind w:left="567" w:firstLine="540"/>
        <w:jc w:val="both"/>
      </w:pPr>
      <w:r w:rsidRPr="00605410">
        <w:t>Приобретение знаний и расширение представлений обучающихся начальных классов о видах и жанрах изобразительного искусства осуществляется в результате решения проблемных ситуаций. Знание не дается в готовом виде, а открывается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1235F2" w:rsidRPr="00605410" w:rsidRDefault="001235F2" w:rsidP="00F2428E">
      <w:pPr>
        <w:ind w:left="567" w:firstLine="540"/>
        <w:jc w:val="both"/>
      </w:pPr>
      <w:r w:rsidRPr="00605410">
        <w:t>Расширение познавательной сферы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или схематичной форме.</w:t>
      </w:r>
    </w:p>
    <w:p w:rsidR="001235F2" w:rsidRPr="00605410" w:rsidRDefault="001235F2" w:rsidP="00F2428E">
      <w:pPr>
        <w:ind w:left="567" w:firstLine="540"/>
        <w:jc w:val="both"/>
      </w:pPr>
      <w:r w:rsidRPr="00605410">
        <w:t xml:space="preserve">Формирование регулятивных базовых учебные действий осуществляется в результате продуктивных видов художественно-творческой деятельности. На каждом занятии ученик создаёт уникальный рисунок, используя выразительные свойства художественных материалов. При этом он самостоятельно ставит цель предстоящей творческой работы, обдумывает замысел, выполняет работу, придумывает название рисунку,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
    <w:p w:rsidR="001235F2" w:rsidRPr="00605410" w:rsidRDefault="001235F2" w:rsidP="00F2428E">
      <w:pPr>
        <w:ind w:left="567" w:firstLine="540"/>
        <w:jc w:val="both"/>
      </w:pPr>
      <w:r w:rsidRPr="00605410">
        <w:t>Личностные результаты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языка). Уникальным достижением ученика является его творческая папка, в которой он собирает и хранит продукты своей творческой деятельности.</w:t>
      </w:r>
    </w:p>
    <w:p w:rsidR="005E0079" w:rsidRDefault="001235F2" w:rsidP="00F2428E">
      <w:pPr>
        <w:autoSpaceDE w:val="0"/>
        <w:autoSpaceDN w:val="0"/>
        <w:adjustRightInd w:val="0"/>
        <w:spacing w:line="276" w:lineRule="auto"/>
        <w:ind w:left="567" w:firstLine="708"/>
        <w:jc w:val="both"/>
        <w:rPr>
          <w:iCs/>
        </w:rPr>
      </w:pPr>
      <w:r w:rsidRPr="00605410">
        <w:lastRenderedPageBreak/>
        <w:t>Формирование коммуникативных базовых учебных действий в курсе изобразительного искусства обеспечивается в результате диалога субъектов образовательного процесс.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w:t>
      </w:r>
      <w:r w:rsidR="005E0079">
        <w:rPr>
          <w:iCs/>
        </w:rPr>
        <w:t xml:space="preserve"> закладывает фундамент всего последующего образования, в котором  он   является  важным  элементом  всех базовых   учебных  действий,  носит  универсальный  </w:t>
      </w:r>
      <w:proofErr w:type="spellStart"/>
      <w:r w:rsidR="005E0079">
        <w:rPr>
          <w:iCs/>
        </w:rPr>
        <w:t>метапредметный</w:t>
      </w:r>
      <w:proofErr w:type="spellEnd"/>
      <w:r w:rsidR="005E0079">
        <w:rPr>
          <w:iCs/>
        </w:rPr>
        <w:t xml:space="preserve">  характер. </w:t>
      </w:r>
    </w:p>
    <w:p w:rsidR="005E0079" w:rsidRDefault="001235F2" w:rsidP="00F2428E">
      <w:pPr>
        <w:ind w:left="567" w:firstLine="540"/>
        <w:jc w:val="both"/>
      </w:pPr>
      <w:r w:rsidRPr="00605410">
        <w:rPr>
          <w:b/>
          <w:iCs/>
        </w:rPr>
        <w:t>Результаты  освоения  курса.</w:t>
      </w:r>
      <w:r w:rsidRPr="00605410">
        <w:rPr>
          <w:iCs/>
        </w:rPr>
        <w:t>Курс  «ИЗО»  в  начальной  школе закладывает фундамент всего последующего образования, в котором  он   является  важным  элементом  всех</w:t>
      </w:r>
      <w:r>
        <w:rPr>
          <w:iCs/>
        </w:rPr>
        <w:t xml:space="preserve"> базовых</w:t>
      </w:r>
      <w:r w:rsidRPr="00605410">
        <w:rPr>
          <w:iCs/>
        </w:rPr>
        <w:t xml:space="preserve">  учебных  действий,  носит  универсальный  </w:t>
      </w:r>
      <w:proofErr w:type="spellStart"/>
      <w:r w:rsidRPr="00605410">
        <w:rPr>
          <w:iCs/>
        </w:rPr>
        <w:t>метапредметный</w:t>
      </w:r>
      <w:proofErr w:type="spellEnd"/>
      <w:r w:rsidRPr="00605410">
        <w:rPr>
          <w:iCs/>
        </w:rPr>
        <w:t xml:space="preserve">  характер. </w:t>
      </w:r>
    </w:p>
    <w:p w:rsidR="001235F2" w:rsidRDefault="001235F2" w:rsidP="00F2428E">
      <w:pPr>
        <w:autoSpaceDE w:val="0"/>
        <w:autoSpaceDN w:val="0"/>
        <w:adjustRightInd w:val="0"/>
        <w:spacing w:line="276" w:lineRule="auto"/>
        <w:ind w:left="567" w:firstLine="708"/>
        <w:jc w:val="both"/>
        <w:rPr>
          <w:i/>
          <w:iCs/>
        </w:rPr>
      </w:pPr>
      <w:r>
        <w:rPr>
          <w:i/>
          <w:iCs/>
        </w:rPr>
        <w:t xml:space="preserve">Данная  рабочая программа  обеспечивает  достижение  необходимых  </w:t>
      </w:r>
      <w:r>
        <w:rPr>
          <w:b/>
          <w:i/>
          <w:iCs/>
        </w:rPr>
        <w:t xml:space="preserve">личностных,  </w:t>
      </w:r>
      <w:proofErr w:type="spellStart"/>
      <w:r>
        <w:rPr>
          <w:b/>
          <w:i/>
          <w:iCs/>
        </w:rPr>
        <w:t>метапредметных</w:t>
      </w:r>
      <w:proofErr w:type="spellEnd"/>
      <w:r>
        <w:rPr>
          <w:b/>
          <w:i/>
          <w:iCs/>
        </w:rPr>
        <w:t>,  предметных</w:t>
      </w:r>
      <w:r>
        <w:rPr>
          <w:i/>
          <w:iCs/>
        </w:rPr>
        <w:t xml:space="preserve">  результатов освоения курса, заложенных в ФГОС НОО:</w:t>
      </w:r>
    </w:p>
    <w:p w:rsidR="001235F2" w:rsidRDefault="001235F2" w:rsidP="00F2428E">
      <w:pPr>
        <w:autoSpaceDE w:val="0"/>
        <w:autoSpaceDN w:val="0"/>
        <w:adjustRightInd w:val="0"/>
        <w:ind w:left="567"/>
        <w:jc w:val="both"/>
        <w:rPr>
          <w:b/>
        </w:rPr>
      </w:pPr>
      <w:r>
        <w:rPr>
          <w:b/>
        </w:rPr>
        <w:t xml:space="preserve">1. </w:t>
      </w:r>
      <w:proofErr w:type="gramStart"/>
      <w:r>
        <w:rPr>
          <w:b/>
        </w:rPr>
        <w:t>Личностными результатами, формируемыми при изучении предмета являются</w:t>
      </w:r>
      <w:proofErr w:type="gramEnd"/>
      <w:r>
        <w:rPr>
          <w:b/>
        </w:rPr>
        <w:t>:</w:t>
      </w:r>
    </w:p>
    <w:p w:rsidR="001235F2" w:rsidRDefault="001235F2" w:rsidP="00F2428E">
      <w:pPr>
        <w:widowControl w:val="0"/>
        <w:suppressAutoHyphens/>
        <w:snapToGrid w:val="0"/>
        <w:ind w:left="567"/>
        <w:jc w:val="both"/>
        <w:rPr>
          <w:kern w:val="2"/>
          <w:lang w:eastAsia="ar-SA"/>
        </w:rPr>
      </w:pPr>
      <w:r>
        <w:rPr>
          <w:kern w:val="2"/>
          <w:lang w:eastAsia="ar-SA"/>
        </w:rPr>
        <w:t xml:space="preserve">1. </w:t>
      </w:r>
      <w:proofErr w:type="gramStart"/>
      <w:r>
        <w:rPr>
          <w:kern w:val="2"/>
          <w:lang w:eastAsia="ar-SA"/>
        </w:rPr>
        <w:t>Ценить и принимать следующие базовые ценности:  «добро», «терпение», «родина», «природа», «семья», «настоящий друг», «справедливость», «мир».</w:t>
      </w:r>
      <w:proofErr w:type="gramEnd"/>
    </w:p>
    <w:p w:rsidR="001235F2" w:rsidRDefault="001235F2" w:rsidP="00F2428E">
      <w:pPr>
        <w:widowControl w:val="0"/>
        <w:suppressAutoHyphens/>
        <w:ind w:left="567"/>
        <w:jc w:val="both"/>
        <w:rPr>
          <w:rFonts w:eastAsia="Calibri"/>
          <w:kern w:val="2"/>
          <w:lang w:eastAsia="ar-SA"/>
        </w:rPr>
      </w:pPr>
      <w:r>
        <w:rPr>
          <w:kern w:val="2"/>
          <w:lang w:eastAsia="ar-SA"/>
        </w:rPr>
        <w:t>2. Уважение к своему народу, к своей родине.</w:t>
      </w:r>
    </w:p>
    <w:p w:rsidR="001235F2" w:rsidRDefault="001235F2" w:rsidP="00F2428E">
      <w:pPr>
        <w:widowControl w:val="0"/>
        <w:suppressAutoHyphens/>
        <w:ind w:left="567"/>
        <w:jc w:val="both"/>
        <w:rPr>
          <w:kern w:val="2"/>
          <w:lang w:eastAsia="ar-SA"/>
        </w:rPr>
      </w:pPr>
      <w:r>
        <w:rPr>
          <w:kern w:val="2"/>
          <w:lang w:eastAsia="ar-SA"/>
        </w:rPr>
        <w:t xml:space="preserve">3. Освоение личностного смысла учения, желания продолжать свою учебу. </w:t>
      </w:r>
    </w:p>
    <w:p w:rsidR="001235F2" w:rsidRDefault="001235F2" w:rsidP="00F2428E">
      <w:pPr>
        <w:autoSpaceDE w:val="0"/>
        <w:autoSpaceDN w:val="0"/>
        <w:adjustRightInd w:val="0"/>
        <w:ind w:left="567"/>
        <w:jc w:val="both"/>
        <w:rPr>
          <w:b/>
        </w:rPr>
      </w:pPr>
      <w:r>
        <w:rPr>
          <w:kern w:val="2"/>
          <w:lang w:eastAsia="ar-SA"/>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1235F2" w:rsidRDefault="001235F2" w:rsidP="00F2428E">
      <w:pPr>
        <w:autoSpaceDE w:val="0"/>
        <w:autoSpaceDN w:val="0"/>
        <w:adjustRightInd w:val="0"/>
        <w:ind w:left="567"/>
        <w:jc w:val="both"/>
        <w:rPr>
          <w:b/>
        </w:rPr>
      </w:pPr>
      <w:r>
        <w:rPr>
          <w:b/>
        </w:rPr>
        <w:t>2. Метапредметные результаты проявляются в:</w:t>
      </w:r>
    </w:p>
    <w:p w:rsidR="001235F2" w:rsidRDefault="001235F2" w:rsidP="00F2428E">
      <w:pPr>
        <w:autoSpaceDE w:val="0"/>
        <w:autoSpaceDN w:val="0"/>
        <w:adjustRightInd w:val="0"/>
        <w:ind w:left="567"/>
        <w:jc w:val="center"/>
        <w:rPr>
          <w:u w:val="single"/>
        </w:rPr>
      </w:pPr>
      <w:r>
        <w:rPr>
          <w:u w:val="single"/>
        </w:rPr>
        <w:t>Регулятивные</w:t>
      </w:r>
    </w:p>
    <w:p w:rsidR="001235F2" w:rsidRDefault="001235F2" w:rsidP="00F2428E">
      <w:pPr>
        <w:snapToGrid w:val="0"/>
        <w:ind w:left="567"/>
        <w:jc w:val="both"/>
        <w:rPr>
          <w:kern w:val="2"/>
          <w:lang w:eastAsia="ar-SA"/>
        </w:rPr>
      </w:pPr>
      <w:r>
        <w:rPr>
          <w:kern w:val="2"/>
          <w:lang w:eastAsia="ar-SA"/>
        </w:rPr>
        <w:t>1. Самостоятельно организовывать свое рабочее место в соответствии с целью выполнения заданий.</w:t>
      </w:r>
    </w:p>
    <w:p w:rsidR="001235F2" w:rsidRDefault="001235F2" w:rsidP="00F2428E">
      <w:pPr>
        <w:ind w:left="567"/>
        <w:jc w:val="both"/>
        <w:rPr>
          <w:rFonts w:eastAsia="Calibri"/>
          <w:kern w:val="2"/>
          <w:lang w:eastAsia="ar-SA"/>
        </w:rPr>
      </w:pPr>
      <w:r>
        <w:rPr>
          <w:kern w:val="2"/>
          <w:lang w:eastAsia="ar-SA"/>
        </w:rPr>
        <w:t>2. Самостоятельно определять  важность или необходимость выполнения различных знаний в учебном процессе и жизненных ситуациях.</w:t>
      </w:r>
    </w:p>
    <w:p w:rsidR="001235F2" w:rsidRDefault="001235F2" w:rsidP="00F2428E">
      <w:pPr>
        <w:ind w:left="567"/>
        <w:jc w:val="both"/>
        <w:rPr>
          <w:kern w:val="2"/>
          <w:lang w:eastAsia="ar-SA"/>
        </w:rPr>
      </w:pPr>
      <w:r>
        <w:rPr>
          <w:kern w:val="2"/>
          <w:lang w:eastAsia="ar-SA"/>
        </w:rPr>
        <w:t xml:space="preserve">3. Определять цель учебной деятельности с помощью учителя и самостоятельно. </w:t>
      </w:r>
    </w:p>
    <w:p w:rsidR="001235F2" w:rsidRDefault="001235F2" w:rsidP="00F2428E">
      <w:pPr>
        <w:ind w:left="567"/>
        <w:jc w:val="both"/>
        <w:rPr>
          <w:kern w:val="2"/>
          <w:lang w:eastAsia="ar-SA"/>
        </w:rPr>
      </w:pPr>
      <w:r>
        <w:rPr>
          <w:kern w:val="2"/>
          <w:lang w:eastAsia="ar-SA"/>
        </w:rPr>
        <w:t xml:space="preserve">4. Определять план выполнения задания на уроках, внеурочной деятельности,  жизненных ситуациях под руководством учителя. </w:t>
      </w:r>
    </w:p>
    <w:p w:rsidR="001235F2" w:rsidRDefault="001235F2" w:rsidP="00F2428E">
      <w:pPr>
        <w:autoSpaceDE w:val="0"/>
        <w:autoSpaceDN w:val="0"/>
        <w:adjustRightInd w:val="0"/>
        <w:ind w:left="567"/>
        <w:jc w:val="center"/>
        <w:rPr>
          <w:u w:val="single"/>
        </w:rPr>
      </w:pPr>
      <w:r>
        <w:rPr>
          <w:u w:val="single"/>
        </w:rPr>
        <w:t>Познавательные</w:t>
      </w:r>
    </w:p>
    <w:p w:rsidR="001235F2" w:rsidRDefault="001235F2" w:rsidP="00F2428E">
      <w:pPr>
        <w:snapToGrid w:val="0"/>
        <w:ind w:left="567"/>
        <w:jc w:val="both"/>
        <w:rPr>
          <w:kern w:val="2"/>
          <w:lang w:eastAsia="ar-SA"/>
        </w:rPr>
      </w:pPr>
      <w:r>
        <w:rPr>
          <w:kern w:val="2"/>
          <w:lang w:eastAsia="ar-SA"/>
        </w:rPr>
        <w:t>1. Ориентироваться в учебнике: определять умения</w:t>
      </w:r>
      <w:r>
        <w:rPr>
          <w:kern w:val="2"/>
          <w:shd w:val="clear" w:color="auto" w:fill="FFFFFF"/>
          <w:lang w:eastAsia="ar-SA"/>
        </w:rPr>
        <w:t>, которые будут сформированы на основе изучения данного раздела; определять круг своего не знания; планировать свою работу по изучению незнакомого материала.</w:t>
      </w:r>
    </w:p>
    <w:p w:rsidR="001235F2" w:rsidRDefault="001235F2" w:rsidP="00F2428E">
      <w:pPr>
        <w:ind w:left="567"/>
        <w:jc w:val="both"/>
        <w:rPr>
          <w:rFonts w:eastAsia="Calibri"/>
          <w:kern w:val="2"/>
          <w:lang w:eastAsia="ar-SA"/>
        </w:rPr>
      </w:pPr>
      <w:r>
        <w:rPr>
          <w:kern w:val="2"/>
          <w:lang w:eastAsia="ar-SA"/>
        </w:rPr>
        <w:t>2. Самостоятельно определять дополнительные средства для изучения незнакомого материала или выбирать их среди предложенных учителем.</w:t>
      </w:r>
    </w:p>
    <w:p w:rsidR="001235F2" w:rsidRDefault="001235F2" w:rsidP="00F2428E">
      <w:pPr>
        <w:autoSpaceDE w:val="0"/>
        <w:autoSpaceDN w:val="0"/>
        <w:adjustRightInd w:val="0"/>
        <w:ind w:left="567"/>
        <w:jc w:val="both"/>
        <w:rPr>
          <w:kern w:val="2"/>
          <w:lang w:eastAsia="ar-SA"/>
        </w:rPr>
      </w:pPr>
      <w:r>
        <w:rPr>
          <w:kern w:val="2"/>
          <w:lang w:eastAsia="ar-SA"/>
        </w:rPr>
        <w:t>3. Находить нужную информацию, представленную в разных формах (текст, таблица, схема, иллюстрация и др.).</w:t>
      </w:r>
    </w:p>
    <w:p w:rsidR="001235F2" w:rsidRDefault="001235F2" w:rsidP="00F2428E">
      <w:pPr>
        <w:autoSpaceDE w:val="0"/>
        <w:autoSpaceDN w:val="0"/>
        <w:adjustRightInd w:val="0"/>
        <w:ind w:left="567"/>
        <w:jc w:val="both"/>
        <w:rPr>
          <w:kern w:val="2"/>
          <w:lang w:eastAsia="ar-SA"/>
        </w:rPr>
      </w:pPr>
      <w:r>
        <w:rPr>
          <w:kern w:val="2"/>
          <w:lang w:eastAsia="ar-SA"/>
        </w:rPr>
        <w:t>4. Анализировать, сравнивать, группировать различные объекты, явления.</w:t>
      </w:r>
    </w:p>
    <w:p w:rsidR="001235F2" w:rsidRDefault="001235F2" w:rsidP="00F2428E">
      <w:pPr>
        <w:autoSpaceDE w:val="0"/>
        <w:autoSpaceDN w:val="0"/>
        <w:adjustRightInd w:val="0"/>
        <w:ind w:left="567"/>
        <w:jc w:val="both"/>
        <w:rPr>
          <w:kern w:val="2"/>
          <w:lang w:eastAsia="ar-SA"/>
        </w:rPr>
      </w:pPr>
      <w:r>
        <w:rPr>
          <w:kern w:val="2"/>
          <w:lang w:eastAsia="ar-SA"/>
        </w:rPr>
        <w:t>5.Составлять план текста</w:t>
      </w:r>
      <w:proofErr w:type="gramStart"/>
      <w:r>
        <w:rPr>
          <w:kern w:val="2"/>
          <w:lang w:eastAsia="ar-SA"/>
        </w:rPr>
        <w:t>..</w:t>
      </w:r>
      <w:proofErr w:type="gramEnd"/>
    </w:p>
    <w:p w:rsidR="001235F2" w:rsidRDefault="001235F2" w:rsidP="00F2428E">
      <w:pPr>
        <w:autoSpaceDE w:val="0"/>
        <w:autoSpaceDN w:val="0"/>
        <w:adjustRightInd w:val="0"/>
        <w:ind w:left="567"/>
        <w:jc w:val="center"/>
        <w:rPr>
          <w:u w:val="single"/>
        </w:rPr>
      </w:pPr>
      <w:r>
        <w:rPr>
          <w:u w:val="single"/>
        </w:rPr>
        <w:t>Коммуникативные</w:t>
      </w:r>
    </w:p>
    <w:p w:rsidR="001235F2" w:rsidRDefault="001235F2" w:rsidP="00F2428E">
      <w:pPr>
        <w:snapToGrid w:val="0"/>
        <w:ind w:left="567"/>
        <w:jc w:val="both"/>
        <w:rPr>
          <w:kern w:val="2"/>
          <w:lang w:eastAsia="ar-SA"/>
        </w:rPr>
      </w:pPr>
      <w:r>
        <w:rPr>
          <w:kern w:val="2"/>
          <w:lang w:eastAsia="ar-SA"/>
        </w:rPr>
        <w:t>1.Участвовать в диалоге; слушать и понимать других, высказывать свою точку зрения на события, поступки.</w:t>
      </w:r>
    </w:p>
    <w:p w:rsidR="001235F2" w:rsidRDefault="001235F2" w:rsidP="00F2428E">
      <w:pPr>
        <w:widowControl w:val="0"/>
        <w:suppressAutoHyphens/>
        <w:ind w:left="567"/>
        <w:jc w:val="both"/>
        <w:rPr>
          <w:rFonts w:eastAsia="Calibri"/>
          <w:kern w:val="2"/>
          <w:lang w:eastAsia="ar-SA"/>
        </w:rPr>
      </w:pPr>
      <w:r>
        <w:rPr>
          <w:kern w:val="2"/>
          <w:lang w:eastAsia="ar-SA"/>
        </w:rPr>
        <w:t xml:space="preserve">2.  выполнять различные роли в группе, сотрудничать в совместном решении проблемы (задачи) </w:t>
      </w:r>
    </w:p>
    <w:p w:rsidR="001235F2" w:rsidRDefault="001235F2" w:rsidP="00F2428E">
      <w:pPr>
        <w:widowControl w:val="0"/>
        <w:suppressAutoHyphens/>
        <w:ind w:left="567"/>
        <w:jc w:val="both"/>
        <w:rPr>
          <w:kern w:val="2"/>
          <w:lang w:eastAsia="ar-SA"/>
        </w:rPr>
      </w:pPr>
      <w:r>
        <w:rPr>
          <w:kern w:val="2"/>
          <w:lang w:eastAsia="ar-SA"/>
        </w:rPr>
        <w:t xml:space="preserve">3. Высказывать свое мнение, соблюдая правила речевого этикета. </w:t>
      </w:r>
    </w:p>
    <w:p w:rsidR="001235F2" w:rsidRDefault="001235F2" w:rsidP="00F2428E">
      <w:pPr>
        <w:ind w:left="567"/>
        <w:jc w:val="both"/>
        <w:rPr>
          <w:kern w:val="2"/>
          <w:lang w:eastAsia="ar-SA"/>
        </w:rPr>
      </w:pPr>
      <w:r>
        <w:rPr>
          <w:kern w:val="2"/>
          <w:lang w:eastAsia="ar-SA"/>
        </w:rPr>
        <w:t>4. Участвовать в работе группы, распределять роли, договариваться друг с другом.</w:t>
      </w:r>
    </w:p>
    <w:p w:rsidR="001235F2" w:rsidRDefault="001235F2" w:rsidP="00F2428E">
      <w:pPr>
        <w:ind w:left="567"/>
        <w:jc w:val="both"/>
        <w:rPr>
          <w:kern w:val="2"/>
          <w:lang w:eastAsia="ar-SA"/>
        </w:rPr>
      </w:pPr>
      <w:r>
        <w:rPr>
          <w:kern w:val="2"/>
          <w:lang w:eastAsia="ar-SA"/>
        </w:rPr>
        <w:t>5. Читать вслух и про себя тексты учебников, других художественных книг, понимать прочитанное.</w:t>
      </w:r>
    </w:p>
    <w:p w:rsidR="001235F2" w:rsidRPr="00F2428E" w:rsidRDefault="001235F2" w:rsidP="00F2428E">
      <w:pPr>
        <w:pStyle w:val="a7"/>
        <w:spacing w:line="276" w:lineRule="auto"/>
        <w:ind w:left="567" w:firstLine="348"/>
        <w:jc w:val="both"/>
      </w:pPr>
      <w:r w:rsidRPr="00F2428E">
        <w:t>Основные формы обучения:</w:t>
      </w:r>
    </w:p>
    <w:p w:rsidR="001235F2" w:rsidRPr="00F2428E" w:rsidRDefault="001235F2" w:rsidP="00F2428E">
      <w:pPr>
        <w:pStyle w:val="a7"/>
        <w:numPr>
          <w:ilvl w:val="0"/>
          <w:numId w:val="17"/>
        </w:numPr>
        <w:autoSpaceDN w:val="0"/>
        <w:spacing w:after="0" w:line="276" w:lineRule="auto"/>
        <w:ind w:left="567"/>
        <w:jc w:val="both"/>
      </w:pPr>
      <w:r w:rsidRPr="00F2428E">
        <w:t>развивающие игры;</w:t>
      </w:r>
    </w:p>
    <w:p w:rsidR="001235F2" w:rsidRPr="00F2428E" w:rsidRDefault="001235F2" w:rsidP="00F2428E">
      <w:pPr>
        <w:pStyle w:val="a7"/>
        <w:numPr>
          <w:ilvl w:val="0"/>
          <w:numId w:val="17"/>
        </w:numPr>
        <w:autoSpaceDN w:val="0"/>
        <w:spacing w:after="0" w:line="276" w:lineRule="auto"/>
        <w:ind w:left="567"/>
        <w:jc w:val="both"/>
      </w:pPr>
      <w:r w:rsidRPr="00F2428E">
        <w:lastRenderedPageBreak/>
        <w:t>наблюдения, прогулки, экскурсии;</w:t>
      </w:r>
    </w:p>
    <w:p w:rsidR="001235F2" w:rsidRPr="00F2428E" w:rsidRDefault="001235F2" w:rsidP="00F2428E">
      <w:pPr>
        <w:pStyle w:val="a7"/>
        <w:numPr>
          <w:ilvl w:val="0"/>
          <w:numId w:val="17"/>
        </w:numPr>
        <w:autoSpaceDN w:val="0"/>
        <w:spacing w:after="0" w:line="276" w:lineRule="auto"/>
        <w:ind w:left="567"/>
        <w:jc w:val="both"/>
      </w:pPr>
      <w:r w:rsidRPr="00F2428E">
        <w:t>рассматривание картинок, картин, фотографий и работа с ними;</w:t>
      </w:r>
    </w:p>
    <w:p w:rsidR="001235F2" w:rsidRPr="00F2428E" w:rsidRDefault="001235F2" w:rsidP="00F2428E">
      <w:pPr>
        <w:pStyle w:val="a7"/>
        <w:numPr>
          <w:ilvl w:val="0"/>
          <w:numId w:val="17"/>
        </w:numPr>
        <w:autoSpaceDN w:val="0"/>
        <w:spacing w:after="0" w:line="276" w:lineRule="auto"/>
        <w:ind w:left="567"/>
        <w:jc w:val="both"/>
      </w:pPr>
      <w:r w:rsidRPr="00F2428E">
        <w:t>упражнения;</w:t>
      </w:r>
    </w:p>
    <w:p w:rsidR="001235F2" w:rsidRPr="00F2428E" w:rsidRDefault="001235F2" w:rsidP="00F2428E">
      <w:pPr>
        <w:pStyle w:val="a7"/>
        <w:numPr>
          <w:ilvl w:val="0"/>
          <w:numId w:val="17"/>
        </w:numPr>
        <w:autoSpaceDN w:val="0"/>
        <w:spacing w:after="0" w:line="276" w:lineRule="auto"/>
        <w:ind w:left="567"/>
        <w:jc w:val="both"/>
      </w:pPr>
      <w:r w:rsidRPr="00F2428E">
        <w:t>рассказ учителя и рассказы учащихся;</w:t>
      </w:r>
    </w:p>
    <w:p w:rsidR="001235F2" w:rsidRPr="00F2428E" w:rsidRDefault="001235F2" w:rsidP="00F2428E">
      <w:pPr>
        <w:pStyle w:val="a7"/>
        <w:numPr>
          <w:ilvl w:val="0"/>
          <w:numId w:val="17"/>
        </w:numPr>
        <w:autoSpaceDN w:val="0"/>
        <w:spacing w:after="0" w:line="276" w:lineRule="auto"/>
        <w:ind w:left="567"/>
        <w:jc w:val="both"/>
      </w:pPr>
      <w:r w:rsidRPr="00F2428E">
        <w:t xml:space="preserve">беседы; </w:t>
      </w:r>
    </w:p>
    <w:p w:rsidR="001235F2" w:rsidRDefault="001235F2" w:rsidP="00F2428E">
      <w:pPr>
        <w:pStyle w:val="a7"/>
        <w:numPr>
          <w:ilvl w:val="0"/>
          <w:numId w:val="17"/>
        </w:numPr>
        <w:autoSpaceDN w:val="0"/>
        <w:spacing w:after="0" w:line="276" w:lineRule="auto"/>
        <w:ind w:left="567"/>
        <w:jc w:val="both"/>
        <w:rPr>
          <w:b/>
        </w:rPr>
      </w:pPr>
      <w:r w:rsidRPr="00F2428E">
        <w:t>моделирование ситуаций, близких к жизненным</w:t>
      </w:r>
      <w:r>
        <w:rPr>
          <w:b/>
        </w:rPr>
        <w:t>.</w:t>
      </w:r>
    </w:p>
    <w:p w:rsidR="001B6126" w:rsidRPr="00F2428E" w:rsidRDefault="001235F2" w:rsidP="00F2428E">
      <w:pPr>
        <w:pStyle w:val="Style29"/>
        <w:widowControl/>
        <w:spacing w:line="276" w:lineRule="auto"/>
        <w:ind w:left="567"/>
        <w:jc w:val="both"/>
        <w:rPr>
          <w:b/>
        </w:rPr>
      </w:pPr>
      <w:r>
        <w:rPr>
          <w:b/>
        </w:rPr>
        <w:t>3. Предметные результаты:</w:t>
      </w:r>
    </w:p>
    <w:p w:rsidR="001B6126" w:rsidRPr="001B6126" w:rsidRDefault="001B6126" w:rsidP="00F2428E">
      <w:pPr>
        <w:suppressAutoHyphens/>
        <w:spacing w:line="360" w:lineRule="auto"/>
        <w:ind w:left="567" w:firstLine="709"/>
        <w:jc w:val="both"/>
        <w:rPr>
          <w:rFonts w:eastAsia="Arial Unicode MS"/>
          <w:b/>
          <w:kern w:val="2"/>
          <w:u w:val="single"/>
          <w:lang w:eastAsia="ar-SA"/>
        </w:rPr>
      </w:pPr>
      <w:r>
        <w:rPr>
          <w:rFonts w:eastAsia="Arial Unicode MS"/>
          <w:b/>
          <w:kern w:val="2"/>
          <w:u w:val="single"/>
          <w:lang w:eastAsia="ar-SA"/>
        </w:rPr>
        <w:t>Минимальный уровень:</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color w:val="00000A"/>
          <w:kern w:val="2"/>
          <w:lang w:eastAsia="ar-SA"/>
        </w:rPr>
        <w:t>знание</w:t>
      </w:r>
      <w:r>
        <w:rPr>
          <w:rFonts w:eastAsia="Arial Unicode MS"/>
          <w:kern w:val="2"/>
          <w:lang w:eastAsia="ar-SA"/>
        </w:rPr>
        <w:t xml:space="preserve"> названий жанров изобразительного искусства;</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color w:val="00000A"/>
          <w:kern w:val="2"/>
          <w:lang w:eastAsia="ar-SA"/>
        </w:rPr>
        <w:t>знание</w:t>
      </w:r>
      <w:r>
        <w:rPr>
          <w:rFonts w:eastAsia="Arial Unicode MS"/>
          <w:kern w:val="2"/>
          <w:lang w:eastAsia="ar-SA"/>
        </w:rPr>
        <w:t xml:space="preserve"> названий некоторых народных и национальных промыслов (Дымково, Гжель, Городец, Хохлома и др.);</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color w:val="00000A"/>
          <w:kern w:val="2"/>
          <w:lang w:eastAsia="ar-SA"/>
        </w:rPr>
        <w:t>знание</w:t>
      </w:r>
      <w:r>
        <w:rPr>
          <w:rFonts w:eastAsia="Arial Unicode MS"/>
          <w:kern w:val="2"/>
          <w:lang w:eastAsia="ar-SA"/>
        </w:rPr>
        <w:t xml:space="preserve"> основных особенностей некоторых материалов, используемых в рисовании;</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color w:val="00000A"/>
          <w:kern w:val="2"/>
          <w:lang w:eastAsia="ar-SA"/>
        </w:rPr>
        <w:t>знание</w:t>
      </w:r>
      <w:r>
        <w:rPr>
          <w:rFonts w:eastAsia="Arial Unicode MS"/>
          <w:kern w:val="2"/>
          <w:lang w:eastAsia="ar-SA"/>
        </w:rPr>
        <w:t xml:space="preserve"> правил цветоведения, светотени, перспективы; построения орнамента, стилизации формы предмета и др.;</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kern w:val="2"/>
          <w:lang w:eastAsia="ar-SA"/>
        </w:rPr>
        <w:t xml:space="preserve">нахождение необходимой для выполнения работы информации в материалах  рабочей тетради; </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kern w:val="2"/>
          <w:lang w:eastAsia="ar-SA"/>
        </w:rPr>
        <w:t xml:space="preserve">следование при выполнении работы инструкциям учителя или инструкциям, представленным в других информационных источниках; </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kern w:val="2"/>
          <w:lang w:eastAsia="ar-SA"/>
        </w:rPr>
        <w:t xml:space="preserve">оценка результатов собственной изобразительной деятельности и одноклассников (красиво, некрасиво, аккуратно, похоже на образец); </w:t>
      </w:r>
    </w:p>
    <w:p w:rsidR="001B6126" w:rsidRDefault="001B6126" w:rsidP="00F2428E">
      <w:pPr>
        <w:numPr>
          <w:ilvl w:val="0"/>
          <w:numId w:val="19"/>
        </w:numPr>
        <w:shd w:val="clear" w:color="auto" w:fill="FFFFFF"/>
        <w:ind w:left="567"/>
        <w:jc w:val="both"/>
        <w:rPr>
          <w:bCs/>
          <w:kern w:val="2"/>
          <w:u w:val="single"/>
          <w:lang w:eastAsia="ar-SA"/>
        </w:rPr>
      </w:pPr>
      <w:r>
        <w:rPr>
          <w:rFonts w:eastAsia="Arial Unicode MS"/>
          <w:kern w:val="2"/>
          <w:lang w:eastAsia="ar-SA"/>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F2428E" w:rsidRPr="00F2428E" w:rsidRDefault="001B6126" w:rsidP="00F2428E">
      <w:pPr>
        <w:numPr>
          <w:ilvl w:val="0"/>
          <w:numId w:val="19"/>
        </w:numPr>
        <w:shd w:val="clear" w:color="auto" w:fill="FFFFFF"/>
        <w:ind w:left="567"/>
        <w:jc w:val="both"/>
        <w:rPr>
          <w:bCs/>
          <w:kern w:val="2"/>
          <w:u w:val="single"/>
          <w:lang w:eastAsia="ar-SA"/>
        </w:rPr>
      </w:pPr>
      <w:r>
        <w:rPr>
          <w:rFonts w:eastAsia="Arial Unicode MS"/>
          <w:kern w:val="2"/>
          <w:lang w:eastAsia="ar-SA"/>
        </w:rPr>
        <w:t>различение и передача в рисунке эмоционального состояния и своего отношения к природе, человеку, семье и обществу</w:t>
      </w:r>
      <w:r w:rsidR="006B0672">
        <w:rPr>
          <w:rFonts w:eastAsia="Arial Unicode MS"/>
          <w:kern w:val="2"/>
          <w:lang w:eastAsia="ar-SA"/>
        </w:rPr>
        <w:t>.</w:t>
      </w:r>
    </w:p>
    <w:p w:rsidR="006B0672" w:rsidRDefault="006B0672" w:rsidP="00F2428E">
      <w:pPr>
        <w:pStyle w:val="a5"/>
        <w:spacing w:line="360" w:lineRule="auto"/>
        <w:ind w:left="567"/>
        <w:jc w:val="both"/>
        <w:rPr>
          <w:rFonts w:eastAsia="Arial Unicode MS"/>
          <w:b/>
          <w:kern w:val="2"/>
          <w:u w:val="single"/>
        </w:rPr>
      </w:pPr>
      <w:r w:rsidRPr="006B0672">
        <w:rPr>
          <w:rFonts w:eastAsia="Arial Unicode MS"/>
          <w:b/>
          <w:kern w:val="2"/>
          <w:u w:val="single"/>
        </w:rPr>
        <w:t>Достаточный уровень:</w:t>
      </w:r>
    </w:p>
    <w:p w:rsidR="006B0672" w:rsidRPr="00605410" w:rsidRDefault="006B0672" w:rsidP="00F2428E">
      <w:pPr>
        <w:pStyle w:val="a5"/>
        <w:numPr>
          <w:ilvl w:val="0"/>
          <w:numId w:val="7"/>
        </w:numPr>
        <w:ind w:left="567"/>
        <w:jc w:val="both"/>
      </w:pPr>
      <w:r w:rsidRPr="00605410">
        <w:t>правильно определять величину изображения в зависимости от размера листа бумаги;</w:t>
      </w:r>
    </w:p>
    <w:p w:rsidR="006B0672" w:rsidRPr="00605410" w:rsidRDefault="006B0672" w:rsidP="00F2428E">
      <w:pPr>
        <w:pStyle w:val="a5"/>
        <w:numPr>
          <w:ilvl w:val="0"/>
          <w:numId w:val="7"/>
        </w:numPr>
        <w:ind w:left="567"/>
        <w:jc w:val="both"/>
      </w:pPr>
      <w:r w:rsidRPr="00605410">
        <w:t>передавать в рисунке форму прямоугольных, цилиндрических, конических предметов в несложном пространственном положении;</w:t>
      </w:r>
    </w:p>
    <w:p w:rsidR="006B0672" w:rsidRPr="00605410" w:rsidRDefault="006B0672" w:rsidP="00F2428E">
      <w:pPr>
        <w:pStyle w:val="a5"/>
        <w:numPr>
          <w:ilvl w:val="0"/>
          <w:numId w:val="7"/>
        </w:numPr>
        <w:ind w:left="567"/>
        <w:jc w:val="both"/>
      </w:pPr>
      <w:r w:rsidRPr="00605410">
        <w:t>использовать осевые линии при построении рисунка симметричной формы;</w:t>
      </w:r>
    </w:p>
    <w:p w:rsidR="006B0672" w:rsidRPr="00605410" w:rsidRDefault="006B0672" w:rsidP="00F2428E">
      <w:pPr>
        <w:pStyle w:val="a5"/>
        <w:numPr>
          <w:ilvl w:val="0"/>
          <w:numId w:val="7"/>
        </w:numPr>
        <w:ind w:left="567"/>
        <w:jc w:val="both"/>
      </w:pPr>
      <w:r w:rsidRPr="00605410">
        <w:t>передавать объемную форму предметов элементарной светотенью, пользуясь различной штриховкой (косой, по форме);</w:t>
      </w:r>
    </w:p>
    <w:p w:rsidR="006B0672" w:rsidRPr="00605410" w:rsidRDefault="006B0672" w:rsidP="00F2428E">
      <w:pPr>
        <w:pStyle w:val="a5"/>
        <w:numPr>
          <w:ilvl w:val="0"/>
          <w:numId w:val="7"/>
        </w:numPr>
        <w:ind w:left="567"/>
        <w:jc w:val="both"/>
      </w:pPr>
      <w:r w:rsidRPr="00605410">
        <w:t>подбирать и передавать в рисунке цвета изображаемых предметов (цветной карандаш, гуашь);</w:t>
      </w:r>
    </w:p>
    <w:p w:rsidR="006B0672" w:rsidRPr="00605410" w:rsidRDefault="006B0672" w:rsidP="00F2428E">
      <w:pPr>
        <w:pStyle w:val="a5"/>
        <w:numPr>
          <w:ilvl w:val="0"/>
          <w:numId w:val="7"/>
        </w:numPr>
        <w:ind w:left="567"/>
        <w:jc w:val="both"/>
      </w:pPr>
      <w:r w:rsidRPr="00605410">
        <w:t>пользоваться гуашевыми красками при рисовании орнаментов (узоров);</w:t>
      </w:r>
    </w:p>
    <w:p w:rsidR="006B0672" w:rsidRPr="00605410" w:rsidRDefault="006B0672" w:rsidP="00F2428E">
      <w:pPr>
        <w:pStyle w:val="a5"/>
        <w:numPr>
          <w:ilvl w:val="0"/>
          <w:numId w:val="7"/>
        </w:numPr>
        <w:ind w:left="567"/>
        <w:jc w:val="both"/>
      </w:pPr>
      <w:r w:rsidRPr="00605410">
        <w:t>анализировать свой рисунок и рисунок товарища (по отдельным вопросам учителя);</w:t>
      </w:r>
    </w:p>
    <w:p w:rsidR="006B0672" w:rsidRPr="00605410" w:rsidRDefault="006B0672" w:rsidP="00F2428E">
      <w:pPr>
        <w:pStyle w:val="a5"/>
        <w:numPr>
          <w:ilvl w:val="0"/>
          <w:numId w:val="7"/>
        </w:numPr>
        <w:ind w:left="567"/>
        <w:jc w:val="both"/>
      </w:pPr>
      <w:r w:rsidRPr="00605410">
        <w:t>употреблять в речи слова, обозначающие пространственные признаки и пространственные отношения предметов;</w:t>
      </w:r>
    </w:p>
    <w:p w:rsidR="006B0672" w:rsidRPr="00F2428E" w:rsidRDefault="006B0672" w:rsidP="00F2428E">
      <w:pPr>
        <w:pStyle w:val="a5"/>
        <w:numPr>
          <w:ilvl w:val="0"/>
          <w:numId w:val="7"/>
        </w:numPr>
        <w:ind w:left="567"/>
        <w:jc w:val="both"/>
      </w:pPr>
      <w:r w:rsidRPr="00605410">
        <w:t>рассказывать о содержании и особенностях рассматриваемого произведения изобразительного искусства.</w:t>
      </w:r>
    </w:p>
    <w:p w:rsidR="00F2428E" w:rsidRDefault="00F2428E" w:rsidP="00F2428E">
      <w:pPr>
        <w:autoSpaceDE w:val="0"/>
        <w:autoSpaceDN w:val="0"/>
        <w:adjustRightInd w:val="0"/>
        <w:spacing w:line="276" w:lineRule="auto"/>
        <w:ind w:left="567"/>
        <w:jc w:val="both"/>
        <w:rPr>
          <w:b/>
        </w:rPr>
      </w:pPr>
      <w:r>
        <w:rPr>
          <w:b/>
        </w:rPr>
        <w:t>Ценностные ориентиры по предмету предполагаются:</w:t>
      </w:r>
    </w:p>
    <w:p w:rsidR="00F2428E" w:rsidRDefault="00F2428E" w:rsidP="00F2428E">
      <w:pPr>
        <w:numPr>
          <w:ilvl w:val="0"/>
          <w:numId w:val="21"/>
        </w:numPr>
        <w:spacing w:line="276" w:lineRule="auto"/>
        <w:ind w:left="567"/>
        <w:rPr>
          <w:b/>
        </w:rPr>
      </w:pPr>
      <w:r>
        <w:t>моральные нормы (честность, взаимопонимание, ответственность);</w:t>
      </w:r>
    </w:p>
    <w:p w:rsidR="00F2428E" w:rsidRDefault="00F2428E" w:rsidP="00F2428E">
      <w:pPr>
        <w:numPr>
          <w:ilvl w:val="0"/>
          <w:numId w:val="21"/>
        </w:numPr>
        <w:spacing w:line="276" w:lineRule="auto"/>
        <w:ind w:left="567"/>
        <w:rPr>
          <w:b/>
        </w:rPr>
      </w:pPr>
      <w:r>
        <w:t>щедрость, бережливость, забота о старших и младших;</w:t>
      </w:r>
    </w:p>
    <w:p w:rsidR="00F2428E" w:rsidRDefault="00F2428E" w:rsidP="00F2428E">
      <w:pPr>
        <w:numPr>
          <w:ilvl w:val="0"/>
          <w:numId w:val="21"/>
        </w:numPr>
        <w:spacing w:line="276" w:lineRule="auto"/>
        <w:ind w:left="567"/>
        <w:rPr>
          <w:b/>
        </w:rPr>
      </w:pPr>
      <w:r>
        <w:t>уважение к труду; творчество и созидание;</w:t>
      </w:r>
    </w:p>
    <w:p w:rsidR="00F2428E" w:rsidRDefault="00F2428E" w:rsidP="00F2428E">
      <w:pPr>
        <w:numPr>
          <w:ilvl w:val="0"/>
          <w:numId w:val="21"/>
        </w:numPr>
        <w:spacing w:line="276" w:lineRule="auto"/>
        <w:ind w:left="567"/>
        <w:rPr>
          <w:b/>
        </w:rPr>
      </w:pPr>
      <w:r>
        <w:t>целеустремлённость и настойчивость;</w:t>
      </w:r>
    </w:p>
    <w:p w:rsidR="00F2428E" w:rsidRDefault="00F2428E" w:rsidP="00F2428E">
      <w:pPr>
        <w:numPr>
          <w:ilvl w:val="0"/>
          <w:numId w:val="21"/>
        </w:numPr>
        <w:spacing w:line="276" w:lineRule="auto"/>
        <w:ind w:left="567"/>
        <w:rPr>
          <w:lang w:eastAsia="en-US"/>
        </w:rPr>
      </w:pPr>
      <w:r>
        <w:rPr>
          <w:lang w:eastAsia="en-US"/>
        </w:rPr>
        <w:t>эстетическое развитие, самовыражение в творчестве и искусстве.</w:t>
      </w:r>
    </w:p>
    <w:p w:rsidR="00F2428E" w:rsidRDefault="00F2428E" w:rsidP="00F2428E">
      <w:pPr>
        <w:numPr>
          <w:ilvl w:val="0"/>
          <w:numId w:val="21"/>
        </w:numPr>
        <w:autoSpaceDE w:val="0"/>
        <w:autoSpaceDN w:val="0"/>
        <w:adjustRightInd w:val="0"/>
        <w:spacing w:line="276" w:lineRule="auto"/>
        <w:ind w:left="567"/>
        <w:rPr>
          <w:bCs/>
          <w:lang w:eastAsia="en-US"/>
        </w:rPr>
      </w:pPr>
      <w:r>
        <w:rPr>
          <w:lang w:eastAsia="en-US"/>
        </w:rPr>
        <w:t>целеустремлённость  и настойчивость; бережливость; трудолюбие;</w:t>
      </w:r>
    </w:p>
    <w:p w:rsidR="00F2428E" w:rsidRDefault="00F2428E" w:rsidP="00F2428E">
      <w:pPr>
        <w:numPr>
          <w:ilvl w:val="0"/>
          <w:numId w:val="21"/>
        </w:numPr>
        <w:spacing w:line="276" w:lineRule="auto"/>
        <w:ind w:left="567"/>
        <w:rPr>
          <w:b/>
        </w:rPr>
      </w:pPr>
      <w:r>
        <w:t>любовь к России, красота; гармония.</w:t>
      </w:r>
    </w:p>
    <w:p w:rsidR="00F2428E" w:rsidRDefault="00F2428E" w:rsidP="00F2428E">
      <w:pPr>
        <w:spacing w:line="276" w:lineRule="auto"/>
        <w:ind w:left="567"/>
      </w:pPr>
    </w:p>
    <w:p w:rsidR="00F2428E" w:rsidRDefault="00F2428E" w:rsidP="00F2428E">
      <w:pPr>
        <w:spacing w:line="276" w:lineRule="auto"/>
        <w:ind w:left="567"/>
      </w:pPr>
    </w:p>
    <w:p w:rsidR="00F2428E" w:rsidRPr="00605410" w:rsidRDefault="00F2428E" w:rsidP="00F2428E">
      <w:pPr>
        <w:ind w:left="567"/>
      </w:pPr>
      <w:r w:rsidRPr="00605410">
        <w:lastRenderedPageBreak/>
        <w:t>Контроль достижения учениками осуществляется в виде текущего контроля.</w:t>
      </w:r>
    </w:p>
    <w:p w:rsidR="00F2428E" w:rsidRPr="00605410" w:rsidRDefault="00F2428E" w:rsidP="00F2428E">
      <w:pPr>
        <w:ind w:left="567"/>
      </w:pPr>
    </w:p>
    <w:p w:rsidR="005E0079" w:rsidRDefault="005E0079" w:rsidP="00F2428E">
      <w:pPr>
        <w:jc w:val="both"/>
      </w:pPr>
    </w:p>
    <w:p w:rsidR="005E0079" w:rsidRDefault="005E0079" w:rsidP="00F2428E">
      <w:pPr>
        <w:ind w:left="567" w:firstLine="708"/>
        <w:jc w:val="both"/>
      </w:pPr>
    </w:p>
    <w:p w:rsidR="00157F9E" w:rsidRPr="00157F9E" w:rsidRDefault="00157F9E" w:rsidP="00157F9E">
      <w:pPr>
        <w:pStyle w:val="1"/>
        <w:jc w:val="center"/>
        <w:rPr>
          <w:sz w:val="24"/>
        </w:rPr>
      </w:pPr>
      <w:r>
        <w:rPr>
          <w:sz w:val="24"/>
        </w:rPr>
        <w:t>Тематический план</w:t>
      </w:r>
    </w:p>
    <w:p w:rsidR="00157F9E" w:rsidRDefault="00157F9E" w:rsidP="00157F9E">
      <w:pPr>
        <w:jc w:val="center"/>
        <w:rPr>
          <w:b/>
          <w:szCs w:val="22"/>
        </w:rPr>
      </w:pPr>
      <w:r>
        <w:rPr>
          <w:b/>
          <w:szCs w:val="22"/>
        </w:rPr>
        <w:t>ИЗО</w:t>
      </w:r>
    </w:p>
    <w:p w:rsidR="00157F9E" w:rsidRDefault="00B20178" w:rsidP="00157F9E">
      <w:pPr>
        <w:autoSpaceDE w:val="0"/>
        <w:autoSpaceDN w:val="0"/>
        <w:adjustRightInd w:val="0"/>
        <w:spacing w:line="360" w:lineRule="auto"/>
        <w:jc w:val="center"/>
        <w:rPr>
          <w:b/>
          <w:bCs/>
          <w:szCs w:val="28"/>
        </w:rPr>
      </w:pPr>
      <w:r>
        <w:rPr>
          <w:b/>
          <w:bCs/>
          <w:szCs w:val="28"/>
        </w:rPr>
        <w:t>4</w:t>
      </w:r>
      <w:r w:rsidR="00157F9E">
        <w:rPr>
          <w:b/>
          <w:bCs/>
          <w:szCs w:val="28"/>
        </w:rPr>
        <w:t xml:space="preserve"> класс</w:t>
      </w:r>
    </w:p>
    <w:p w:rsidR="00157F9E" w:rsidRPr="00605410" w:rsidRDefault="00157F9E" w:rsidP="00B77CBD">
      <w:pPr>
        <w:ind w:left="567"/>
        <w:jc w:val="center"/>
        <w:rPr>
          <w:b/>
          <w:sz w:val="28"/>
          <w:szCs w:val="28"/>
        </w:rPr>
      </w:pPr>
      <w:r>
        <w:rPr>
          <w:szCs w:val="22"/>
        </w:rPr>
        <w:t>(34 часа,1 час в неделю</w:t>
      </w:r>
      <w:r w:rsidR="000C2E3E">
        <w:rPr>
          <w:szCs w:val="22"/>
        </w:rPr>
        <w:t>)</w:t>
      </w:r>
      <w:bookmarkStart w:id="0" w:name="_GoBack"/>
      <w:bookmarkEnd w:id="0"/>
    </w:p>
    <w:tbl>
      <w:tblPr>
        <w:tblStyle w:val="a6"/>
        <w:tblW w:w="10490" w:type="dxa"/>
        <w:tblInd w:w="675" w:type="dxa"/>
        <w:tblLayout w:type="fixed"/>
        <w:tblLook w:val="04A0"/>
      </w:tblPr>
      <w:tblGrid>
        <w:gridCol w:w="709"/>
        <w:gridCol w:w="1701"/>
        <w:gridCol w:w="851"/>
        <w:gridCol w:w="708"/>
        <w:gridCol w:w="709"/>
        <w:gridCol w:w="4536"/>
        <w:gridCol w:w="1228"/>
        <w:gridCol w:w="48"/>
      </w:tblGrid>
      <w:tr w:rsidR="0009621A" w:rsidRPr="00605410" w:rsidTr="00F25071">
        <w:trPr>
          <w:gridAfter w:val="1"/>
          <w:wAfter w:w="48" w:type="dxa"/>
          <w:trHeight w:val="450"/>
        </w:trPr>
        <w:tc>
          <w:tcPr>
            <w:tcW w:w="709" w:type="dxa"/>
            <w:vMerge w:val="restart"/>
            <w:shd w:val="clear" w:color="auto" w:fill="auto"/>
          </w:tcPr>
          <w:p w:rsidR="0009621A" w:rsidRPr="00605410" w:rsidRDefault="0009621A" w:rsidP="005D69AB">
            <w:pPr>
              <w:autoSpaceDE w:val="0"/>
              <w:autoSpaceDN w:val="0"/>
              <w:adjustRightInd w:val="0"/>
              <w:spacing w:line="276" w:lineRule="auto"/>
              <w:rPr>
                <w:noProof/>
                <w:color w:val="000000"/>
                <w:sz w:val="24"/>
                <w:szCs w:val="24"/>
              </w:rPr>
            </w:pPr>
            <w:r w:rsidRPr="00605410">
              <w:rPr>
                <w:noProof/>
                <w:color w:val="000000"/>
                <w:sz w:val="24"/>
                <w:szCs w:val="24"/>
              </w:rPr>
              <w:t>№</w:t>
            </w:r>
          </w:p>
          <w:p w:rsidR="0009621A" w:rsidRPr="00605410" w:rsidRDefault="0009621A" w:rsidP="005D69AB">
            <w:pPr>
              <w:autoSpaceDE w:val="0"/>
              <w:autoSpaceDN w:val="0"/>
              <w:adjustRightInd w:val="0"/>
              <w:spacing w:line="276" w:lineRule="auto"/>
              <w:rPr>
                <w:noProof/>
                <w:color w:val="000000"/>
                <w:sz w:val="24"/>
                <w:szCs w:val="24"/>
              </w:rPr>
            </w:pPr>
            <w:r w:rsidRPr="00605410">
              <w:rPr>
                <w:noProof/>
                <w:color w:val="000000"/>
                <w:sz w:val="24"/>
                <w:szCs w:val="24"/>
              </w:rPr>
              <w:t>п/п</w:t>
            </w:r>
          </w:p>
          <w:p w:rsidR="0009621A" w:rsidRPr="00605410" w:rsidRDefault="0009621A" w:rsidP="00F2428E">
            <w:pPr>
              <w:spacing w:line="276" w:lineRule="auto"/>
              <w:ind w:left="567"/>
              <w:jc w:val="center"/>
              <w:rPr>
                <w:sz w:val="24"/>
                <w:szCs w:val="24"/>
              </w:rPr>
            </w:pPr>
          </w:p>
        </w:tc>
        <w:tc>
          <w:tcPr>
            <w:tcW w:w="1701" w:type="dxa"/>
            <w:vMerge w:val="restart"/>
          </w:tcPr>
          <w:p w:rsidR="0009621A" w:rsidRPr="00605410" w:rsidRDefault="0009621A" w:rsidP="005D69AB">
            <w:pPr>
              <w:autoSpaceDE w:val="0"/>
              <w:autoSpaceDN w:val="0"/>
              <w:adjustRightInd w:val="0"/>
              <w:spacing w:line="276" w:lineRule="auto"/>
              <w:rPr>
                <w:color w:val="000000"/>
                <w:sz w:val="24"/>
                <w:szCs w:val="24"/>
              </w:rPr>
            </w:pPr>
            <w:r w:rsidRPr="00605410">
              <w:rPr>
                <w:color w:val="000000"/>
                <w:sz w:val="24"/>
                <w:szCs w:val="24"/>
              </w:rPr>
              <w:t>Название раздела, темы</w:t>
            </w:r>
          </w:p>
          <w:p w:rsidR="0009621A" w:rsidRPr="00605410" w:rsidRDefault="0009621A" w:rsidP="00F2428E">
            <w:pPr>
              <w:spacing w:line="276" w:lineRule="auto"/>
              <w:ind w:left="567"/>
              <w:jc w:val="center"/>
              <w:rPr>
                <w:sz w:val="24"/>
                <w:szCs w:val="24"/>
              </w:rPr>
            </w:pPr>
          </w:p>
        </w:tc>
        <w:tc>
          <w:tcPr>
            <w:tcW w:w="851" w:type="dxa"/>
            <w:vMerge w:val="restart"/>
          </w:tcPr>
          <w:p w:rsidR="0009621A" w:rsidRPr="00605410" w:rsidRDefault="0009621A" w:rsidP="00992963">
            <w:pPr>
              <w:autoSpaceDE w:val="0"/>
              <w:autoSpaceDN w:val="0"/>
              <w:adjustRightInd w:val="0"/>
              <w:spacing w:line="276" w:lineRule="auto"/>
              <w:rPr>
                <w:color w:val="000000"/>
                <w:sz w:val="24"/>
                <w:szCs w:val="24"/>
              </w:rPr>
            </w:pPr>
            <w:r w:rsidRPr="00605410">
              <w:rPr>
                <w:color w:val="000000"/>
                <w:sz w:val="24"/>
                <w:szCs w:val="24"/>
              </w:rPr>
              <w:t>Всего</w:t>
            </w:r>
          </w:p>
          <w:p w:rsidR="0009621A" w:rsidRPr="00605410" w:rsidRDefault="0009621A" w:rsidP="00992963">
            <w:pPr>
              <w:spacing w:line="276" w:lineRule="auto"/>
              <w:rPr>
                <w:sz w:val="24"/>
                <w:szCs w:val="24"/>
              </w:rPr>
            </w:pPr>
            <w:r w:rsidRPr="00605410">
              <w:rPr>
                <w:color w:val="000000"/>
                <w:sz w:val="24"/>
                <w:szCs w:val="24"/>
              </w:rPr>
              <w:t>часов</w:t>
            </w:r>
          </w:p>
        </w:tc>
        <w:tc>
          <w:tcPr>
            <w:tcW w:w="1417" w:type="dxa"/>
            <w:gridSpan w:val="2"/>
            <w:tcBorders>
              <w:bottom w:val="single" w:sz="4" w:space="0" w:color="auto"/>
            </w:tcBorders>
          </w:tcPr>
          <w:p w:rsidR="0009621A" w:rsidRPr="00605410" w:rsidRDefault="0009621A" w:rsidP="005D69AB">
            <w:pPr>
              <w:autoSpaceDE w:val="0"/>
              <w:autoSpaceDN w:val="0"/>
              <w:adjustRightInd w:val="0"/>
              <w:spacing w:line="276" w:lineRule="auto"/>
              <w:rPr>
                <w:color w:val="000000"/>
                <w:sz w:val="24"/>
                <w:szCs w:val="24"/>
              </w:rPr>
            </w:pPr>
            <w:r w:rsidRPr="00605410">
              <w:rPr>
                <w:color w:val="000000"/>
                <w:sz w:val="24"/>
                <w:szCs w:val="24"/>
              </w:rPr>
              <w:t>Кол-во</w:t>
            </w:r>
          </w:p>
          <w:p w:rsidR="0009621A" w:rsidRPr="00605410" w:rsidRDefault="0009621A" w:rsidP="00F2428E">
            <w:pPr>
              <w:spacing w:line="276" w:lineRule="auto"/>
              <w:ind w:left="567"/>
              <w:jc w:val="center"/>
              <w:rPr>
                <w:sz w:val="24"/>
                <w:szCs w:val="24"/>
              </w:rPr>
            </w:pPr>
            <w:r w:rsidRPr="00605410">
              <w:rPr>
                <w:color w:val="000000"/>
                <w:sz w:val="24"/>
                <w:szCs w:val="24"/>
              </w:rPr>
              <w:t>часов</w:t>
            </w:r>
          </w:p>
        </w:tc>
        <w:tc>
          <w:tcPr>
            <w:tcW w:w="4536" w:type="dxa"/>
            <w:vMerge w:val="restart"/>
          </w:tcPr>
          <w:p w:rsidR="0009621A" w:rsidRPr="00605410" w:rsidRDefault="0009621A" w:rsidP="00F2428E">
            <w:pPr>
              <w:spacing w:line="276" w:lineRule="auto"/>
              <w:ind w:left="567"/>
              <w:jc w:val="center"/>
              <w:rPr>
                <w:sz w:val="24"/>
                <w:szCs w:val="24"/>
              </w:rPr>
            </w:pPr>
            <w:r>
              <w:rPr>
                <w:sz w:val="24"/>
                <w:szCs w:val="24"/>
              </w:rPr>
              <w:t>Деятельность учащихся</w:t>
            </w:r>
          </w:p>
        </w:tc>
        <w:tc>
          <w:tcPr>
            <w:tcW w:w="1228" w:type="dxa"/>
            <w:vMerge w:val="restart"/>
          </w:tcPr>
          <w:p w:rsidR="0009621A" w:rsidRPr="00605410" w:rsidRDefault="0009621A" w:rsidP="005D69AB">
            <w:pPr>
              <w:spacing w:line="276" w:lineRule="auto"/>
              <w:rPr>
                <w:sz w:val="24"/>
                <w:szCs w:val="24"/>
              </w:rPr>
            </w:pPr>
            <w:r w:rsidRPr="00605410">
              <w:rPr>
                <w:color w:val="000000"/>
                <w:sz w:val="24"/>
                <w:szCs w:val="24"/>
              </w:rPr>
              <w:t>Форма контроля</w:t>
            </w:r>
          </w:p>
        </w:tc>
      </w:tr>
      <w:tr w:rsidR="00992963" w:rsidRPr="00605410" w:rsidTr="00F25071">
        <w:trPr>
          <w:gridAfter w:val="1"/>
          <w:wAfter w:w="48" w:type="dxa"/>
          <w:cantSplit/>
          <w:trHeight w:val="814"/>
        </w:trPr>
        <w:tc>
          <w:tcPr>
            <w:tcW w:w="709" w:type="dxa"/>
            <w:vMerge/>
            <w:shd w:val="clear" w:color="auto" w:fill="auto"/>
          </w:tcPr>
          <w:p w:rsidR="0009621A" w:rsidRPr="00605410" w:rsidRDefault="0009621A" w:rsidP="00F2428E">
            <w:pPr>
              <w:autoSpaceDE w:val="0"/>
              <w:autoSpaceDN w:val="0"/>
              <w:adjustRightInd w:val="0"/>
              <w:spacing w:line="276" w:lineRule="auto"/>
              <w:ind w:left="567"/>
              <w:jc w:val="center"/>
              <w:rPr>
                <w:noProof/>
                <w:color w:val="000000"/>
                <w:sz w:val="24"/>
                <w:szCs w:val="24"/>
              </w:rPr>
            </w:pPr>
          </w:p>
        </w:tc>
        <w:tc>
          <w:tcPr>
            <w:tcW w:w="1701" w:type="dxa"/>
            <w:vMerge/>
          </w:tcPr>
          <w:p w:rsidR="0009621A" w:rsidRPr="00605410" w:rsidRDefault="0009621A" w:rsidP="00F2428E">
            <w:pPr>
              <w:autoSpaceDE w:val="0"/>
              <w:autoSpaceDN w:val="0"/>
              <w:adjustRightInd w:val="0"/>
              <w:spacing w:line="276" w:lineRule="auto"/>
              <w:ind w:left="567"/>
              <w:jc w:val="center"/>
              <w:rPr>
                <w:color w:val="000000"/>
                <w:sz w:val="24"/>
                <w:szCs w:val="24"/>
              </w:rPr>
            </w:pPr>
          </w:p>
        </w:tc>
        <w:tc>
          <w:tcPr>
            <w:tcW w:w="851" w:type="dxa"/>
            <w:vMerge/>
          </w:tcPr>
          <w:p w:rsidR="0009621A" w:rsidRPr="00605410" w:rsidRDefault="0009621A" w:rsidP="00F2428E">
            <w:pPr>
              <w:autoSpaceDE w:val="0"/>
              <w:autoSpaceDN w:val="0"/>
              <w:adjustRightInd w:val="0"/>
              <w:spacing w:line="276" w:lineRule="auto"/>
              <w:ind w:left="567"/>
              <w:jc w:val="center"/>
              <w:rPr>
                <w:color w:val="000000"/>
                <w:sz w:val="24"/>
                <w:szCs w:val="24"/>
              </w:rPr>
            </w:pPr>
          </w:p>
        </w:tc>
        <w:tc>
          <w:tcPr>
            <w:tcW w:w="708" w:type="dxa"/>
            <w:tcBorders>
              <w:top w:val="single" w:sz="4" w:space="0" w:color="auto"/>
              <w:right w:val="single" w:sz="4" w:space="0" w:color="auto"/>
            </w:tcBorders>
          </w:tcPr>
          <w:p w:rsidR="0009621A" w:rsidRPr="00605410" w:rsidRDefault="0009621A" w:rsidP="005D69AB">
            <w:pPr>
              <w:spacing w:line="276" w:lineRule="auto"/>
              <w:rPr>
                <w:sz w:val="24"/>
                <w:szCs w:val="24"/>
              </w:rPr>
            </w:pPr>
            <w:proofErr w:type="spellStart"/>
            <w:r w:rsidRPr="00605410">
              <w:rPr>
                <w:color w:val="000000"/>
                <w:sz w:val="24"/>
                <w:szCs w:val="24"/>
              </w:rPr>
              <w:t>теор</w:t>
            </w:r>
            <w:proofErr w:type="spellEnd"/>
            <w:r w:rsidRPr="00605410">
              <w:rPr>
                <w:color w:val="000000"/>
                <w:sz w:val="24"/>
                <w:szCs w:val="24"/>
              </w:rPr>
              <w:t>.</w:t>
            </w:r>
          </w:p>
        </w:tc>
        <w:tc>
          <w:tcPr>
            <w:tcW w:w="709" w:type="dxa"/>
            <w:tcBorders>
              <w:top w:val="single" w:sz="4" w:space="0" w:color="auto"/>
              <w:left w:val="single" w:sz="4" w:space="0" w:color="auto"/>
            </w:tcBorders>
          </w:tcPr>
          <w:p w:rsidR="0009621A" w:rsidRPr="00605410" w:rsidRDefault="0009621A" w:rsidP="005D69AB">
            <w:pPr>
              <w:spacing w:line="276" w:lineRule="auto"/>
              <w:rPr>
                <w:sz w:val="24"/>
                <w:szCs w:val="24"/>
              </w:rPr>
            </w:pPr>
            <w:proofErr w:type="spellStart"/>
            <w:r w:rsidRPr="00605410">
              <w:rPr>
                <w:color w:val="000000"/>
                <w:sz w:val="24"/>
                <w:szCs w:val="24"/>
              </w:rPr>
              <w:t>прак</w:t>
            </w:r>
            <w:proofErr w:type="spellEnd"/>
            <w:r w:rsidRPr="00605410">
              <w:rPr>
                <w:color w:val="000000"/>
                <w:sz w:val="24"/>
                <w:szCs w:val="24"/>
              </w:rPr>
              <w:t>.</w:t>
            </w:r>
          </w:p>
        </w:tc>
        <w:tc>
          <w:tcPr>
            <w:tcW w:w="4536" w:type="dxa"/>
            <w:vMerge/>
            <w:vAlign w:val="center"/>
          </w:tcPr>
          <w:p w:rsidR="0009621A" w:rsidRPr="00605410" w:rsidRDefault="0009621A" w:rsidP="00F2428E">
            <w:pPr>
              <w:spacing w:line="276" w:lineRule="auto"/>
              <w:ind w:left="567"/>
              <w:jc w:val="center"/>
              <w:rPr>
                <w:sz w:val="24"/>
                <w:szCs w:val="24"/>
                <w:lang w:eastAsia="en-US"/>
              </w:rPr>
            </w:pPr>
          </w:p>
        </w:tc>
        <w:tc>
          <w:tcPr>
            <w:tcW w:w="1228" w:type="dxa"/>
            <w:vMerge/>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Height w:val="1412"/>
        </w:trPr>
        <w:tc>
          <w:tcPr>
            <w:tcW w:w="709" w:type="dxa"/>
            <w:shd w:val="clear" w:color="auto" w:fill="auto"/>
          </w:tcPr>
          <w:p w:rsidR="0009621A" w:rsidRPr="00605410" w:rsidRDefault="005D69AB" w:rsidP="005D69AB">
            <w:pPr>
              <w:spacing w:line="276" w:lineRule="auto"/>
              <w:rPr>
                <w:sz w:val="24"/>
                <w:szCs w:val="24"/>
              </w:rPr>
            </w:pPr>
            <w:r>
              <w:rPr>
                <w:sz w:val="24"/>
                <w:szCs w:val="24"/>
              </w:rPr>
              <w:t>1</w:t>
            </w:r>
          </w:p>
        </w:tc>
        <w:tc>
          <w:tcPr>
            <w:tcW w:w="1701" w:type="dxa"/>
          </w:tcPr>
          <w:p w:rsidR="0009621A" w:rsidRPr="00605410" w:rsidRDefault="0009621A" w:rsidP="005D69AB">
            <w:pPr>
              <w:autoSpaceDE w:val="0"/>
              <w:autoSpaceDN w:val="0"/>
              <w:adjustRightInd w:val="0"/>
              <w:spacing w:line="360" w:lineRule="auto"/>
              <w:jc w:val="both"/>
              <w:rPr>
                <w:b/>
                <w:i/>
                <w:color w:val="000000"/>
              </w:rPr>
            </w:pPr>
            <w:r w:rsidRPr="00605410">
              <w:rPr>
                <w:b/>
                <w:i/>
                <w:color w:val="000000"/>
              </w:rPr>
              <w:t xml:space="preserve">Раздел I. </w:t>
            </w:r>
          </w:p>
          <w:p w:rsidR="0009621A" w:rsidRPr="00605410" w:rsidRDefault="0009621A" w:rsidP="005D69AB">
            <w:pPr>
              <w:rPr>
                <w:b/>
                <w:i/>
              </w:rPr>
            </w:pPr>
            <w:r w:rsidRPr="00605410">
              <w:rPr>
                <w:b/>
                <w:i/>
              </w:rPr>
              <w:t xml:space="preserve">Обучение композиционной деятельности            </w:t>
            </w:r>
          </w:p>
        </w:tc>
        <w:tc>
          <w:tcPr>
            <w:tcW w:w="851" w:type="dxa"/>
          </w:tcPr>
          <w:p w:rsidR="0009621A" w:rsidRPr="00605410" w:rsidRDefault="0009621A" w:rsidP="00992963">
            <w:pPr>
              <w:rPr>
                <w:b/>
              </w:rPr>
            </w:pPr>
            <w:r w:rsidRPr="00605410">
              <w:rPr>
                <w:b/>
              </w:rPr>
              <w:t>10</w:t>
            </w:r>
          </w:p>
        </w:tc>
        <w:tc>
          <w:tcPr>
            <w:tcW w:w="708" w:type="dxa"/>
            <w:tcBorders>
              <w:right w:val="single" w:sz="4" w:space="0" w:color="auto"/>
            </w:tcBorders>
          </w:tcPr>
          <w:p w:rsidR="0009621A" w:rsidRPr="00605410" w:rsidRDefault="0009621A" w:rsidP="00F2428E">
            <w:pPr>
              <w:ind w:left="567"/>
              <w:jc w:val="center"/>
              <w:rPr>
                <w:b/>
                <w:lang w:val="en-US"/>
              </w:rPr>
            </w:pPr>
            <w:r w:rsidRPr="00605410">
              <w:rPr>
                <w:b/>
                <w:lang w:val="en-US"/>
              </w:rPr>
              <w:t>-</w:t>
            </w:r>
          </w:p>
        </w:tc>
        <w:tc>
          <w:tcPr>
            <w:tcW w:w="709" w:type="dxa"/>
            <w:tcBorders>
              <w:left w:val="single" w:sz="4" w:space="0" w:color="auto"/>
            </w:tcBorders>
          </w:tcPr>
          <w:p w:rsidR="0009621A" w:rsidRPr="00605410" w:rsidRDefault="0009621A" w:rsidP="00992963">
            <w:pPr>
              <w:rPr>
                <w:b/>
              </w:rPr>
            </w:pPr>
            <w:r w:rsidRPr="00605410">
              <w:rPr>
                <w:b/>
              </w:rPr>
              <w:t>10</w:t>
            </w:r>
          </w:p>
        </w:tc>
        <w:tc>
          <w:tcPr>
            <w:tcW w:w="4536" w:type="dxa"/>
            <w:tcBorders>
              <w:bottom w:val="single" w:sz="4" w:space="0" w:color="auto"/>
            </w:tcBorders>
          </w:tcPr>
          <w:p w:rsidR="0009621A" w:rsidRDefault="0009621A" w:rsidP="00F2428E">
            <w:pPr>
              <w:ind w:left="567"/>
              <w:jc w:val="both"/>
            </w:pPr>
          </w:p>
          <w:p w:rsidR="0009621A" w:rsidRDefault="0009621A" w:rsidP="00F2428E">
            <w:pPr>
              <w:ind w:left="567"/>
              <w:jc w:val="both"/>
            </w:pPr>
          </w:p>
          <w:p w:rsidR="0009621A" w:rsidRPr="00605410" w:rsidRDefault="0009621A" w:rsidP="00F2428E">
            <w:pPr>
              <w:spacing w:line="276" w:lineRule="auto"/>
              <w:ind w:left="567"/>
              <w:rPr>
                <w:sz w:val="24"/>
                <w:szCs w:val="24"/>
              </w:rPr>
            </w:pP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5D69AB" w:rsidP="005D69AB">
            <w:pPr>
              <w:spacing w:line="276" w:lineRule="auto"/>
              <w:rPr>
                <w:sz w:val="24"/>
                <w:szCs w:val="24"/>
              </w:rPr>
            </w:pPr>
            <w:r>
              <w:rPr>
                <w:sz w:val="24"/>
                <w:szCs w:val="24"/>
              </w:rPr>
              <w:t>1.1</w:t>
            </w:r>
          </w:p>
        </w:tc>
        <w:tc>
          <w:tcPr>
            <w:tcW w:w="1701" w:type="dxa"/>
          </w:tcPr>
          <w:p w:rsidR="005D69AB" w:rsidRDefault="005D69AB" w:rsidP="005D69AB">
            <w:pPr>
              <w:autoSpaceDE w:val="0"/>
              <w:autoSpaceDN w:val="0"/>
              <w:adjustRightInd w:val="0"/>
              <w:jc w:val="both"/>
              <w:rPr>
                <w:color w:val="000000"/>
              </w:rPr>
            </w:pPr>
            <w:r>
              <w:rPr>
                <w:color w:val="000000"/>
              </w:rPr>
              <w:t>Тематическое</w:t>
            </w:r>
          </w:p>
          <w:p w:rsidR="0009621A" w:rsidRPr="00605410" w:rsidRDefault="0009621A" w:rsidP="005D69AB">
            <w:pPr>
              <w:autoSpaceDE w:val="0"/>
              <w:autoSpaceDN w:val="0"/>
              <w:adjustRightInd w:val="0"/>
              <w:jc w:val="both"/>
              <w:rPr>
                <w:color w:val="000000"/>
              </w:rPr>
            </w:pPr>
            <w:r w:rsidRPr="00605410">
              <w:rPr>
                <w:color w:val="000000"/>
              </w:rPr>
              <w:t>рисование</w:t>
            </w:r>
          </w:p>
        </w:tc>
        <w:tc>
          <w:tcPr>
            <w:tcW w:w="851" w:type="dxa"/>
          </w:tcPr>
          <w:p w:rsidR="0009621A" w:rsidRPr="00605410" w:rsidRDefault="0009621A" w:rsidP="00992963">
            <w:r w:rsidRPr="00605410">
              <w:t>4</w:t>
            </w:r>
          </w:p>
        </w:tc>
        <w:tc>
          <w:tcPr>
            <w:tcW w:w="708" w:type="dxa"/>
            <w:tcBorders>
              <w:right w:val="single" w:sz="4" w:space="0" w:color="auto"/>
            </w:tcBorders>
          </w:tcPr>
          <w:p w:rsidR="0009621A" w:rsidRPr="00605410" w:rsidRDefault="0009621A" w:rsidP="00992963">
            <w:r w:rsidRPr="00605410">
              <w:t>-</w:t>
            </w:r>
          </w:p>
        </w:tc>
        <w:tc>
          <w:tcPr>
            <w:tcW w:w="709" w:type="dxa"/>
            <w:tcBorders>
              <w:left w:val="single" w:sz="4" w:space="0" w:color="auto"/>
            </w:tcBorders>
          </w:tcPr>
          <w:p w:rsidR="0009621A" w:rsidRPr="00605410" w:rsidRDefault="0009621A" w:rsidP="00992963">
            <w:r w:rsidRPr="00605410">
              <w:t>4</w:t>
            </w:r>
          </w:p>
        </w:tc>
        <w:tc>
          <w:tcPr>
            <w:tcW w:w="4536" w:type="dxa"/>
            <w:tcBorders>
              <w:top w:val="single" w:sz="4" w:space="0" w:color="auto"/>
              <w:bottom w:val="single" w:sz="4" w:space="0" w:color="auto"/>
            </w:tcBorders>
          </w:tcPr>
          <w:p w:rsidR="00E35311" w:rsidRPr="00605410" w:rsidRDefault="00E35311" w:rsidP="005D69AB">
            <w:pPr>
              <w:jc w:val="both"/>
            </w:pPr>
            <w:r>
              <w:t xml:space="preserve">Учатся  формировать графические образы объектов </w:t>
            </w:r>
            <w:proofErr w:type="gramStart"/>
            <w:r>
              <w:t>(</w:t>
            </w:r>
            <w:r w:rsidR="00155584" w:rsidRPr="00605410">
              <w:t xml:space="preserve"> </w:t>
            </w:r>
            <w:proofErr w:type="gramEnd"/>
            <w:r w:rsidR="00155584" w:rsidRPr="00605410">
              <w:t>это дерево, дом, чело</w:t>
            </w:r>
            <w:r w:rsidR="00155584" w:rsidRPr="00605410">
              <w:softHyphen/>
              <w:t>век</w:t>
            </w:r>
            <w:r>
              <w:t>)</w:t>
            </w:r>
            <w:r w:rsidR="00155584" w:rsidRPr="00605410">
              <w:t xml:space="preserve">. </w:t>
            </w:r>
            <w:r>
              <w:t>Используют</w:t>
            </w:r>
            <w:r w:rsidRPr="00605410">
              <w:t xml:space="preserve"> осевые линии при постро</w:t>
            </w:r>
            <w:r w:rsidR="00614C48">
              <w:t>ении рисунка симметричной формы.</w:t>
            </w:r>
          </w:p>
          <w:p w:rsidR="00E35311" w:rsidRDefault="005D69AB" w:rsidP="005D69AB">
            <w:pPr>
              <w:jc w:val="both"/>
            </w:pPr>
            <w:r>
              <w:t>П</w:t>
            </w:r>
            <w:r w:rsidR="00E35311">
              <w:t>ередают</w:t>
            </w:r>
            <w:r w:rsidR="00E35311" w:rsidRPr="00605410">
              <w:t xml:space="preserve"> объемную форму предметов эл</w:t>
            </w:r>
            <w:r w:rsidR="00E35311">
              <w:t xml:space="preserve">ементарной светотенью, пользуются </w:t>
            </w:r>
            <w:r w:rsidR="00E35311" w:rsidRPr="00605410">
              <w:t xml:space="preserve"> различн</w:t>
            </w:r>
            <w:r w:rsidR="00614C48">
              <w:t>ой штриховкой (косой, по форме).</w:t>
            </w:r>
          </w:p>
          <w:p w:rsidR="00614C48" w:rsidRPr="00605410" w:rsidRDefault="00E35311" w:rsidP="005D69AB">
            <w:pPr>
              <w:jc w:val="both"/>
            </w:pPr>
            <w:r>
              <w:t xml:space="preserve">Подбирают </w:t>
            </w:r>
            <w:r w:rsidRPr="00605410">
              <w:t xml:space="preserve"> и </w:t>
            </w:r>
            <w:r>
              <w:t>передают</w:t>
            </w:r>
            <w:r w:rsidRPr="00605410">
              <w:t xml:space="preserve"> в рисунке цвета изображаемых пред</w:t>
            </w:r>
            <w:r w:rsidR="00614C48">
              <w:t>метов (цветной карандаш, гуашь). Работают с тонированной бумагой.</w:t>
            </w:r>
          </w:p>
          <w:p w:rsidR="0009621A" w:rsidRPr="00614C48" w:rsidRDefault="00E35311" w:rsidP="005D69AB">
            <w:pPr>
              <w:jc w:val="both"/>
            </w:pPr>
            <w:r>
              <w:t>Употребляют</w:t>
            </w:r>
            <w:r w:rsidRPr="00605410">
              <w:t xml:space="preserve"> в речи слова, обозначающие пространственные признаки и пространственные отношения предметов</w:t>
            </w:r>
            <w:r w:rsidR="00614C48">
              <w:t xml:space="preserve">. </w:t>
            </w:r>
            <w:r w:rsidR="00543A4B">
              <w:t>Рассказывают</w:t>
            </w:r>
            <w:r w:rsidRPr="00605410">
              <w:t xml:space="preserve"> о содержании и особенностях рассматриваемого произведения изобразительного искусства.</w:t>
            </w: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Height w:val="819"/>
        </w:trPr>
        <w:tc>
          <w:tcPr>
            <w:tcW w:w="709" w:type="dxa"/>
            <w:shd w:val="clear" w:color="auto" w:fill="auto"/>
          </w:tcPr>
          <w:p w:rsidR="0009621A" w:rsidRPr="00605410" w:rsidRDefault="0009621A" w:rsidP="005D69AB">
            <w:pPr>
              <w:spacing w:line="276" w:lineRule="auto"/>
              <w:rPr>
                <w:sz w:val="24"/>
                <w:szCs w:val="24"/>
              </w:rPr>
            </w:pPr>
            <w:r w:rsidRPr="00605410">
              <w:rPr>
                <w:sz w:val="24"/>
                <w:szCs w:val="24"/>
              </w:rPr>
              <w:t>1</w:t>
            </w:r>
            <w:r w:rsidR="005D69AB">
              <w:rPr>
                <w:sz w:val="24"/>
                <w:szCs w:val="24"/>
              </w:rPr>
              <w:t>.2</w:t>
            </w:r>
          </w:p>
        </w:tc>
        <w:tc>
          <w:tcPr>
            <w:tcW w:w="1701" w:type="dxa"/>
          </w:tcPr>
          <w:p w:rsidR="0009621A" w:rsidRPr="00605410" w:rsidRDefault="0009621A" w:rsidP="005D69AB">
            <w:pPr>
              <w:autoSpaceDE w:val="0"/>
              <w:autoSpaceDN w:val="0"/>
              <w:adjustRightInd w:val="0"/>
              <w:jc w:val="both"/>
              <w:rPr>
                <w:color w:val="000000"/>
              </w:rPr>
            </w:pPr>
            <w:r w:rsidRPr="00605410">
              <w:rPr>
                <w:color w:val="000000"/>
              </w:rPr>
              <w:t xml:space="preserve">Зарисовки </w:t>
            </w:r>
          </w:p>
        </w:tc>
        <w:tc>
          <w:tcPr>
            <w:tcW w:w="851" w:type="dxa"/>
          </w:tcPr>
          <w:p w:rsidR="0009621A" w:rsidRPr="00605410" w:rsidRDefault="0009621A" w:rsidP="00992963">
            <w:r w:rsidRPr="00605410">
              <w:t>2</w:t>
            </w:r>
          </w:p>
        </w:tc>
        <w:tc>
          <w:tcPr>
            <w:tcW w:w="708" w:type="dxa"/>
            <w:tcBorders>
              <w:right w:val="single" w:sz="4" w:space="0" w:color="auto"/>
            </w:tcBorders>
          </w:tcPr>
          <w:p w:rsidR="0009621A" w:rsidRPr="00605410" w:rsidRDefault="0009621A" w:rsidP="00992963">
            <w:r w:rsidRPr="00605410">
              <w:t>-</w:t>
            </w:r>
          </w:p>
        </w:tc>
        <w:tc>
          <w:tcPr>
            <w:tcW w:w="709" w:type="dxa"/>
            <w:tcBorders>
              <w:left w:val="single" w:sz="4" w:space="0" w:color="auto"/>
            </w:tcBorders>
          </w:tcPr>
          <w:p w:rsidR="0009621A" w:rsidRPr="00605410" w:rsidRDefault="0009621A" w:rsidP="00992963">
            <w:r w:rsidRPr="00605410">
              <w:t>2</w:t>
            </w:r>
          </w:p>
        </w:tc>
        <w:tc>
          <w:tcPr>
            <w:tcW w:w="4536" w:type="dxa"/>
            <w:tcBorders>
              <w:top w:val="single" w:sz="4" w:space="0" w:color="auto"/>
              <w:bottom w:val="single" w:sz="4" w:space="0" w:color="auto"/>
            </w:tcBorders>
          </w:tcPr>
          <w:p w:rsidR="0009621A" w:rsidRPr="00614C48" w:rsidRDefault="00155584" w:rsidP="005D69AB">
            <w:pPr>
              <w:jc w:val="both"/>
            </w:pPr>
            <w:r>
              <w:t>Устанавливают</w:t>
            </w:r>
            <w:r w:rsidRPr="00605410">
              <w:t xml:space="preserve"> пространственные и смысловые связи</w:t>
            </w:r>
            <w:r>
              <w:t>.Определяют</w:t>
            </w:r>
            <w:r w:rsidRPr="00605410">
              <w:t xml:space="preserve"> величину изображения в зависимости от размера листа бумаги</w:t>
            </w:r>
            <w:r w:rsidR="00543A4B">
              <w:t>.  Используют шаблоны, подбирают цветовые сочетания.</w:t>
            </w: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5D69AB" w:rsidP="005D69AB">
            <w:pPr>
              <w:spacing w:line="276" w:lineRule="auto"/>
              <w:rPr>
                <w:sz w:val="24"/>
                <w:szCs w:val="24"/>
              </w:rPr>
            </w:pPr>
            <w:r>
              <w:rPr>
                <w:sz w:val="24"/>
                <w:szCs w:val="24"/>
              </w:rPr>
              <w:t>1</w:t>
            </w:r>
            <w:r w:rsidR="0009621A" w:rsidRPr="00605410">
              <w:rPr>
                <w:sz w:val="24"/>
                <w:szCs w:val="24"/>
              </w:rPr>
              <w:t>.</w:t>
            </w:r>
            <w:r>
              <w:rPr>
                <w:sz w:val="24"/>
                <w:szCs w:val="24"/>
              </w:rPr>
              <w:t>3</w:t>
            </w:r>
          </w:p>
        </w:tc>
        <w:tc>
          <w:tcPr>
            <w:tcW w:w="1701" w:type="dxa"/>
          </w:tcPr>
          <w:p w:rsidR="0009621A" w:rsidRPr="00605410" w:rsidRDefault="0009621A" w:rsidP="005D69AB">
            <w:pPr>
              <w:autoSpaceDE w:val="0"/>
              <w:autoSpaceDN w:val="0"/>
              <w:adjustRightInd w:val="0"/>
              <w:jc w:val="both"/>
              <w:rPr>
                <w:color w:val="000000"/>
              </w:rPr>
            </w:pPr>
            <w:r w:rsidRPr="00605410">
              <w:t>Декоративное рисование</w:t>
            </w:r>
          </w:p>
        </w:tc>
        <w:tc>
          <w:tcPr>
            <w:tcW w:w="851" w:type="dxa"/>
          </w:tcPr>
          <w:p w:rsidR="0009621A" w:rsidRPr="00605410" w:rsidRDefault="0009621A" w:rsidP="00992963">
            <w:r w:rsidRPr="00605410">
              <w:t>4</w:t>
            </w:r>
          </w:p>
        </w:tc>
        <w:tc>
          <w:tcPr>
            <w:tcW w:w="708" w:type="dxa"/>
            <w:tcBorders>
              <w:right w:val="single" w:sz="4" w:space="0" w:color="auto"/>
            </w:tcBorders>
          </w:tcPr>
          <w:p w:rsidR="0009621A" w:rsidRPr="00605410" w:rsidRDefault="0009621A" w:rsidP="00992963">
            <w:r w:rsidRPr="00605410">
              <w:t>-</w:t>
            </w:r>
          </w:p>
        </w:tc>
        <w:tc>
          <w:tcPr>
            <w:tcW w:w="709" w:type="dxa"/>
            <w:tcBorders>
              <w:left w:val="single" w:sz="4" w:space="0" w:color="auto"/>
            </w:tcBorders>
          </w:tcPr>
          <w:p w:rsidR="0009621A" w:rsidRPr="00605410" w:rsidRDefault="0009621A" w:rsidP="00992963">
            <w:r w:rsidRPr="00605410">
              <w:t>4</w:t>
            </w:r>
          </w:p>
        </w:tc>
        <w:tc>
          <w:tcPr>
            <w:tcW w:w="4536" w:type="dxa"/>
            <w:tcBorders>
              <w:top w:val="single" w:sz="4" w:space="0" w:color="auto"/>
              <w:bottom w:val="single" w:sz="4" w:space="0" w:color="auto"/>
            </w:tcBorders>
          </w:tcPr>
          <w:p w:rsidR="00E35311" w:rsidRPr="00605410" w:rsidRDefault="00155584" w:rsidP="005D69AB">
            <w:pPr>
              <w:jc w:val="both"/>
            </w:pPr>
            <w:r>
              <w:t>Располагают узор в полосе; ориентируются  на плоскости листа бумаги и в готовой геометрической форме. Анализируют</w:t>
            </w:r>
            <w:r w:rsidRPr="00605410">
              <w:t xml:space="preserve"> свой рисунок и рисунок товарища.</w:t>
            </w:r>
            <w:r w:rsidR="00E35311">
              <w:t xml:space="preserve"> Ис</w:t>
            </w:r>
            <w:r w:rsidR="00614C48">
              <w:t>пользуют в своей работе шаблоны</w:t>
            </w:r>
            <w:r w:rsidR="00E35311" w:rsidRPr="00605410">
              <w:t xml:space="preserve"> и</w:t>
            </w:r>
            <w:r w:rsidR="00614C48">
              <w:t xml:space="preserve"> обводят их простым карандашом, составляют </w:t>
            </w:r>
            <w:r w:rsidR="00E35311" w:rsidRPr="00605410">
              <w:t>узор с очень малень</w:t>
            </w:r>
            <w:r w:rsidR="00E35311" w:rsidRPr="00605410">
              <w:softHyphen/>
              <w:t>кими промежутками между элементами узора</w:t>
            </w:r>
            <w:r w:rsidR="00614C48">
              <w:t>.</w:t>
            </w:r>
          </w:p>
          <w:p w:rsidR="0009621A" w:rsidRDefault="00614C48" w:rsidP="005D69AB">
            <w:pPr>
              <w:jc w:val="both"/>
            </w:pPr>
            <w:r>
              <w:t xml:space="preserve">Правильно определяют </w:t>
            </w:r>
            <w:r w:rsidR="00E35311" w:rsidRPr="00605410">
              <w:t xml:space="preserve"> величину изображения в зависимости от размера листа бумаги</w:t>
            </w:r>
            <w:r>
              <w:t>, пользуются</w:t>
            </w:r>
            <w:r w:rsidR="00E35311" w:rsidRPr="00605410">
              <w:t xml:space="preserve"> гуашевыми красками пр</w:t>
            </w:r>
            <w:r>
              <w:t>и рисовании орнаментов (узоров).</w:t>
            </w:r>
          </w:p>
          <w:p w:rsidR="0009621A" w:rsidRPr="00605410" w:rsidRDefault="0009621A" w:rsidP="00F2428E">
            <w:pPr>
              <w:ind w:left="567"/>
              <w:rPr>
                <w:sz w:val="24"/>
                <w:szCs w:val="24"/>
              </w:rPr>
            </w:pP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5D69AB" w:rsidP="005D69AB">
            <w:pPr>
              <w:spacing w:line="276" w:lineRule="auto"/>
              <w:rPr>
                <w:sz w:val="24"/>
                <w:szCs w:val="24"/>
              </w:rPr>
            </w:pPr>
            <w:r>
              <w:rPr>
                <w:sz w:val="24"/>
                <w:szCs w:val="24"/>
              </w:rPr>
              <w:t>2.</w:t>
            </w:r>
          </w:p>
        </w:tc>
        <w:tc>
          <w:tcPr>
            <w:tcW w:w="1701" w:type="dxa"/>
          </w:tcPr>
          <w:p w:rsidR="0009621A" w:rsidRPr="00605410" w:rsidRDefault="0009621A" w:rsidP="005D69AB">
            <w:pPr>
              <w:autoSpaceDE w:val="0"/>
              <w:autoSpaceDN w:val="0"/>
              <w:adjustRightInd w:val="0"/>
              <w:spacing w:line="360" w:lineRule="auto"/>
              <w:jc w:val="both"/>
              <w:rPr>
                <w:b/>
                <w:i/>
                <w:color w:val="000000"/>
              </w:rPr>
            </w:pPr>
            <w:r w:rsidRPr="00605410">
              <w:rPr>
                <w:b/>
                <w:i/>
                <w:color w:val="000000"/>
              </w:rPr>
              <w:t>Раздел I</w:t>
            </w:r>
            <w:r w:rsidRPr="00605410">
              <w:rPr>
                <w:b/>
                <w:i/>
                <w:color w:val="000000"/>
                <w:lang w:val="en-US"/>
              </w:rPr>
              <w:t>I</w:t>
            </w:r>
            <w:r w:rsidRPr="00605410">
              <w:rPr>
                <w:b/>
                <w:i/>
                <w:color w:val="000000"/>
              </w:rPr>
              <w:t>.</w:t>
            </w:r>
          </w:p>
          <w:p w:rsidR="0009621A" w:rsidRPr="00605410" w:rsidRDefault="0009621A" w:rsidP="005D69AB">
            <w:pPr>
              <w:rPr>
                <w:b/>
                <w:i/>
              </w:rPr>
            </w:pPr>
            <w:r w:rsidRPr="00605410">
              <w:rPr>
                <w:b/>
                <w:i/>
              </w:rPr>
              <w:lastRenderedPageBreak/>
              <w:t>Развитие у учащихся умений воспринимать и изображать форму предметов, пропорции и конструкцию</w:t>
            </w:r>
          </w:p>
        </w:tc>
        <w:tc>
          <w:tcPr>
            <w:tcW w:w="851" w:type="dxa"/>
          </w:tcPr>
          <w:p w:rsidR="0009621A" w:rsidRPr="00605410" w:rsidRDefault="0009621A" w:rsidP="00992963">
            <w:pPr>
              <w:rPr>
                <w:b/>
              </w:rPr>
            </w:pPr>
            <w:r w:rsidRPr="00605410">
              <w:rPr>
                <w:b/>
              </w:rPr>
              <w:lastRenderedPageBreak/>
              <w:t>9</w:t>
            </w:r>
          </w:p>
        </w:tc>
        <w:tc>
          <w:tcPr>
            <w:tcW w:w="708" w:type="dxa"/>
            <w:tcBorders>
              <w:right w:val="single" w:sz="4" w:space="0" w:color="auto"/>
            </w:tcBorders>
          </w:tcPr>
          <w:p w:rsidR="0009621A" w:rsidRPr="00605410" w:rsidRDefault="0009621A" w:rsidP="00992963">
            <w:pPr>
              <w:rPr>
                <w:b/>
                <w:lang w:val="en-US"/>
              </w:rPr>
            </w:pPr>
            <w:r w:rsidRPr="00605410">
              <w:rPr>
                <w:b/>
                <w:lang w:val="en-US"/>
              </w:rPr>
              <w:t>-</w:t>
            </w:r>
          </w:p>
        </w:tc>
        <w:tc>
          <w:tcPr>
            <w:tcW w:w="709" w:type="dxa"/>
            <w:tcBorders>
              <w:left w:val="single" w:sz="4" w:space="0" w:color="auto"/>
            </w:tcBorders>
          </w:tcPr>
          <w:p w:rsidR="0009621A" w:rsidRPr="00605410" w:rsidRDefault="0009621A" w:rsidP="00992963">
            <w:pPr>
              <w:rPr>
                <w:b/>
              </w:rPr>
            </w:pPr>
            <w:r w:rsidRPr="00605410">
              <w:rPr>
                <w:b/>
              </w:rPr>
              <w:t>9</w:t>
            </w:r>
          </w:p>
        </w:tc>
        <w:tc>
          <w:tcPr>
            <w:tcW w:w="4536" w:type="dxa"/>
            <w:tcBorders>
              <w:top w:val="single" w:sz="4" w:space="0" w:color="auto"/>
              <w:bottom w:val="single" w:sz="4" w:space="0" w:color="auto"/>
            </w:tcBorders>
          </w:tcPr>
          <w:p w:rsidR="0009621A" w:rsidRDefault="0009621A" w:rsidP="00F2428E">
            <w:pPr>
              <w:ind w:left="567"/>
              <w:jc w:val="both"/>
            </w:pPr>
          </w:p>
          <w:p w:rsidR="0009621A" w:rsidRDefault="0009621A" w:rsidP="00F2428E">
            <w:pPr>
              <w:ind w:left="567"/>
              <w:jc w:val="both"/>
            </w:pPr>
          </w:p>
          <w:p w:rsidR="0009621A" w:rsidRDefault="0009621A" w:rsidP="00F2428E">
            <w:pPr>
              <w:ind w:left="567"/>
              <w:jc w:val="both"/>
            </w:pPr>
          </w:p>
          <w:p w:rsidR="0009621A" w:rsidRDefault="0009621A" w:rsidP="00F2428E">
            <w:pPr>
              <w:ind w:left="567"/>
              <w:jc w:val="both"/>
            </w:pPr>
          </w:p>
          <w:p w:rsidR="0009621A" w:rsidRDefault="0009621A" w:rsidP="00F2428E">
            <w:pPr>
              <w:ind w:left="567"/>
              <w:jc w:val="both"/>
            </w:pPr>
          </w:p>
          <w:p w:rsidR="0009621A" w:rsidRPr="00605410" w:rsidRDefault="0009621A" w:rsidP="00F2428E">
            <w:pPr>
              <w:ind w:left="567"/>
              <w:jc w:val="both"/>
              <w:rPr>
                <w:sz w:val="24"/>
                <w:szCs w:val="24"/>
              </w:rPr>
            </w:pP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5D69AB" w:rsidP="005D69AB">
            <w:pPr>
              <w:spacing w:line="276" w:lineRule="auto"/>
              <w:rPr>
                <w:sz w:val="24"/>
                <w:szCs w:val="24"/>
              </w:rPr>
            </w:pPr>
            <w:r>
              <w:rPr>
                <w:sz w:val="24"/>
                <w:szCs w:val="24"/>
              </w:rPr>
              <w:lastRenderedPageBreak/>
              <w:t>2.1</w:t>
            </w:r>
          </w:p>
        </w:tc>
        <w:tc>
          <w:tcPr>
            <w:tcW w:w="1701" w:type="dxa"/>
          </w:tcPr>
          <w:p w:rsidR="0009621A" w:rsidRPr="00605410" w:rsidRDefault="0009621A" w:rsidP="005D69AB">
            <w:pPr>
              <w:autoSpaceDE w:val="0"/>
              <w:autoSpaceDN w:val="0"/>
              <w:adjustRightInd w:val="0"/>
              <w:jc w:val="both"/>
              <w:rPr>
                <w:color w:val="000000"/>
              </w:rPr>
            </w:pPr>
            <w:r w:rsidRPr="00605410">
              <w:t>Лепка</w:t>
            </w:r>
          </w:p>
        </w:tc>
        <w:tc>
          <w:tcPr>
            <w:tcW w:w="851" w:type="dxa"/>
          </w:tcPr>
          <w:p w:rsidR="0009621A" w:rsidRPr="00605410" w:rsidRDefault="0009621A" w:rsidP="00992963">
            <w:r w:rsidRPr="00605410">
              <w:t>2</w:t>
            </w:r>
          </w:p>
        </w:tc>
        <w:tc>
          <w:tcPr>
            <w:tcW w:w="708" w:type="dxa"/>
            <w:tcBorders>
              <w:right w:val="single" w:sz="4" w:space="0" w:color="auto"/>
            </w:tcBorders>
          </w:tcPr>
          <w:p w:rsidR="0009621A" w:rsidRPr="00605410" w:rsidRDefault="0009621A" w:rsidP="00992963">
            <w:r w:rsidRPr="00605410">
              <w:t>-</w:t>
            </w:r>
          </w:p>
        </w:tc>
        <w:tc>
          <w:tcPr>
            <w:tcW w:w="709" w:type="dxa"/>
            <w:tcBorders>
              <w:left w:val="single" w:sz="4" w:space="0" w:color="auto"/>
            </w:tcBorders>
          </w:tcPr>
          <w:p w:rsidR="0009621A" w:rsidRPr="00605410" w:rsidRDefault="0009621A" w:rsidP="00992963">
            <w:r w:rsidRPr="00605410">
              <w:t>2</w:t>
            </w:r>
          </w:p>
        </w:tc>
        <w:tc>
          <w:tcPr>
            <w:tcW w:w="4536" w:type="dxa"/>
            <w:tcBorders>
              <w:top w:val="single" w:sz="4" w:space="0" w:color="auto"/>
              <w:bottom w:val="single" w:sz="4" w:space="0" w:color="auto"/>
            </w:tcBorders>
          </w:tcPr>
          <w:p w:rsidR="0009621A" w:rsidRPr="00605410" w:rsidRDefault="00FB2443" w:rsidP="00992963">
            <w:pPr>
              <w:rPr>
                <w:sz w:val="24"/>
                <w:szCs w:val="24"/>
              </w:rPr>
            </w:pPr>
            <w:r>
              <w:t>П</w:t>
            </w:r>
            <w:r w:rsidRPr="00605410">
              <w:t>ередавать объемную форму предметов</w:t>
            </w:r>
            <w:proofErr w:type="gramStart"/>
            <w:r>
              <w:t>.С</w:t>
            </w:r>
            <w:proofErr w:type="gramEnd"/>
            <w:r>
              <w:t xml:space="preserve">равнивают и  сопоставляют  предметы, что </w:t>
            </w:r>
            <w:r w:rsidRPr="00605410">
              <w:t xml:space="preserve"> позволяет видеть их форму, цвет, величину, понять </w:t>
            </w:r>
            <w:r>
              <w:t xml:space="preserve">их </w:t>
            </w:r>
            <w:r w:rsidRPr="00605410">
              <w:t xml:space="preserve">конструкцию </w:t>
            </w:r>
            <w:r>
              <w:t>Используют</w:t>
            </w:r>
            <w:r w:rsidRPr="00605410">
              <w:t xml:space="preserve"> разборные игруш</w:t>
            </w:r>
            <w:r w:rsidRPr="00605410">
              <w:softHyphen/>
              <w:t xml:space="preserve">ки. </w:t>
            </w:r>
            <w:r>
              <w:t>Воспроизводят  из частей   целое, понимают и видят строение объекта.</w:t>
            </w: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5D69AB" w:rsidP="005D69AB">
            <w:pPr>
              <w:spacing w:line="276" w:lineRule="auto"/>
              <w:rPr>
                <w:sz w:val="24"/>
                <w:szCs w:val="24"/>
              </w:rPr>
            </w:pPr>
            <w:r>
              <w:rPr>
                <w:sz w:val="24"/>
                <w:szCs w:val="24"/>
              </w:rPr>
              <w:t>2.2</w:t>
            </w:r>
          </w:p>
        </w:tc>
        <w:tc>
          <w:tcPr>
            <w:tcW w:w="1701" w:type="dxa"/>
          </w:tcPr>
          <w:p w:rsidR="0009621A" w:rsidRPr="00605410" w:rsidRDefault="0009621A" w:rsidP="005D69AB">
            <w:pPr>
              <w:autoSpaceDE w:val="0"/>
              <w:autoSpaceDN w:val="0"/>
              <w:adjustRightInd w:val="0"/>
              <w:jc w:val="both"/>
            </w:pPr>
            <w:r w:rsidRPr="00605410">
              <w:t>Рисование с натуры и по памяти</w:t>
            </w:r>
          </w:p>
        </w:tc>
        <w:tc>
          <w:tcPr>
            <w:tcW w:w="851" w:type="dxa"/>
          </w:tcPr>
          <w:p w:rsidR="0009621A" w:rsidRPr="00605410" w:rsidRDefault="0009621A" w:rsidP="00992963">
            <w:r w:rsidRPr="00605410">
              <w:t>6</w:t>
            </w:r>
          </w:p>
        </w:tc>
        <w:tc>
          <w:tcPr>
            <w:tcW w:w="708" w:type="dxa"/>
            <w:tcBorders>
              <w:right w:val="single" w:sz="4" w:space="0" w:color="auto"/>
            </w:tcBorders>
          </w:tcPr>
          <w:p w:rsidR="0009621A" w:rsidRPr="00605410" w:rsidRDefault="0009621A" w:rsidP="00992963">
            <w:r w:rsidRPr="00605410">
              <w:t>-</w:t>
            </w:r>
          </w:p>
        </w:tc>
        <w:tc>
          <w:tcPr>
            <w:tcW w:w="709" w:type="dxa"/>
            <w:tcBorders>
              <w:left w:val="single" w:sz="4" w:space="0" w:color="auto"/>
            </w:tcBorders>
          </w:tcPr>
          <w:p w:rsidR="0009621A" w:rsidRPr="00605410" w:rsidRDefault="0009621A" w:rsidP="00992963">
            <w:r w:rsidRPr="00605410">
              <w:t>6</w:t>
            </w:r>
          </w:p>
        </w:tc>
        <w:tc>
          <w:tcPr>
            <w:tcW w:w="4536" w:type="dxa"/>
            <w:tcBorders>
              <w:top w:val="single" w:sz="4" w:space="0" w:color="auto"/>
              <w:bottom w:val="single" w:sz="4" w:space="0" w:color="auto"/>
            </w:tcBorders>
          </w:tcPr>
          <w:p w:rsidR="0009621A" w:rsidRPr="005A41A9" w:rsidRDefault="005A41A9" w:rsidP="00F25071">
            <w:pPr>
              <w:jc w:val="both"/>
            </w:pPr>
            <w:r>
              <w:t xml:space="preserve">Анализируют с помощью учителя строение предмета; правильно располагают  лист бумаги (по вертикали или горизонтали) в зависимости от пространственного расположения изображаемого предмета.Сравнивают и  сопоставляют  предметы, что </w:t>
            </w:r>
            <w:r w:rsidRPr="00605410">
              <w:t xml:space="preserve"> позволяет видеть их форму, цвет, величину, понять конструкцию сравниваемых объектов. </w:t>
            </w: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09621A" w:rsidP="005D69AB">
            <w:pPr>
              <w:spacing w:line="276" w:lineRule="auto"/>
              <w:rPr>
                <w:sz w:val="24"/>
                <w:szCs w:val="24"/>
              </w:rPr>
            </w:pPr>
            <w:r w:rsidRPr="00605410">
              <w:rPr>
                <w:sz w:val="24"/>
                <w:szCs w:val="24"/>
              </w:rPr>
              <w:t>2</w:t>
            </w:r>
            <w:r w:rsidR="005D69AB">
              <w:rPr>
                <w:sz w:val="24"/>
                <w:szCs w:val="24"/>
              </w:rPr>
              <w:t>.3</w:t>
            </w:r>
          </w:p>
        </w:tc>
        <w:tc>
          <w:tcPr>
            <w:tcW w:w="1701" w:type="dxa"/>
          </w:tcPr>
          <w:p w:rsidR="0009621A" w:rsidRPr="00605410" w:rsidRDefault="0009621A" w:rsidP="005D69AB">
            <w:pPr>
              <w:autoSpaceDE w:val="0"/>
              <w:autoSpaceDN w:val="0"/>
              <w:adjustRightInd w:val="0"/>
              <w:jc w:val="both"/>
            </w:pPr>
            <w:r w:rsidRPr="00605410">
              <w:t>Аппликация</w:t>
            </w:r>
          </w:p>
        </w:tc>
        <w:tc>
          <w:tcPr>
            <w:tcW w:w="851" w:type="dxa"/>
          </w:tcPr>
          <w:p w:rsidR="0009621A" w:rsidRPr="00605410" w:rsidRDefault="0009621A" w:rsidP="00992963">
            <w:r w:rsidRPr="00605410">
              <w:t>2</w:t>
            </w:r>
          </w:p>
        </w:tc>
        <w:tc>
          <w:tcPr>
            <w:tcW w:w="708" w:type="dxa"/>
            <w:tcBorders>
              <w:right w:val="single" w:sz="4" w:space="0" w:color="auto"/>
            </w:tcBorders>
          </w:tcPr>
          <w:p w:rsidR="0009621A" w:rsidRPr="00605410" w:rsidRDefault="0009621A" w:rsidP="00992963">
            <w:r w:rsidRPr="00605410">
              <w:t>-</w:t>
            </w:r>
          </w:p>
        </w:tc>
        <w:tc>
          <w:tcPr>
            <w:tcW w:w="709" w:type="dxa"/>
            <w:tcBorders>
              <w:left w:val="single" w:sz="4" w:space="0" w:color="auto"/>
            </w:tcBorders>
          </w:tcPr>
          <w:p w:rsidR="0009621A" w:rsidRPr="00605410" w:rsidRDefault="0009621A" w:rsidP="00992963">
            <w:r w:rsidRPr="00605410">
              <w:t>2</w:t>
            </w:r>
          </w:p>
        </w:tc>
        <w:tc>
          <w:tcPr>
            <w:tcW w:w="4536" w:type="dxa"/>
            <w:tcBorders>
              <w:top w:val="single" w:sz="4" w:space="0" w:color="auto"/>
              <w:bottom w:val="single" w:sz="4" w:space="0" w:color="auto"/>
            </w:tcBorders>
          </w:tcPr>
          <w:p w:rsidR="005A41A9" w:rsidRPr="00605410" w:rsidRDefault="005A41A9" w:rsidP="00F25071">
            <w:pPr>
              <w:jc w:val="both"/>
            </w:pPr>
            <w:r>
              <w:t>Составляют</w:t>
            </w:r>
            <w:r w:rsidRPr="00605410">
              <w:t xml:space="preserve"> "подвижной аппликации"</w:t>
            </w:r>
            <w:r w:rsidR="00FB2443">
              <w:t>, композиции - целого изображения из частей.Передвигают их, показывают</w:t>
            </w:r>
            <w:r w:rsidRPr="00605410">
              <w:t>:</w:t>
            </w:r>
            <w:r w:rsidR="00FB2443">
              <w:t xml:space="preserve"> дви</w:t>
            </w:r>
            <w:r w:rsidR="00FB2443">
              <w:softHyphen/>
              <w:t xml:space="preserve">жение объекта; рационально размещают, планируют </w:t>
            </w:r>
            <w:r w:rsidRPr="00605410">
              <w:t xml:space="preserve"> при состав</w:t>
            </w:r>
            <w:r w:rsidRPr="00605410">
              <w:softHyphen/>
              <w:t>лении композиции относительно изоб</w:t>
            </w:r>
            <w:r w:rsidRPr="00605410">
              <w:softHyphen/>
              <w:t xml:space="preserve">разительной плоскости: </w:t>
            </w:r>
            <w:r w:rsidR="00FB2443">
              <w:t>(</w:t>
            </w:r>
            <w:r w:rsidRPr="00605410">
              <w:t>в центре листа, сбоку, слишком высоко или низко);</w:t>
            </w:r>
          </w:p>
          <w:p w:rsidR="0009621A" w:rsidRPr="00605410" w:rsidRDefault="00FB2443" w:rsidP="00F25071">
            <w:pPr>
              <w:jc w:val="both"/>
              <w:rPr>
                <w:sz w:val="24"/>
                <w:szCs w:val="24"/>
              </w:rPr>
            </w:pPr>
            <w:r>
              <w:t>С</w:t>
            </w:r>
            <w:r w:rsidR="005A41A9" w:rsidRPr="00605410">
              <w:t>ос</w:t>
            </w:r>
            <w:r>
              <w:t>тавляют и фиксируют части</w:t>
            </w:r>
            <w:r w:rsidR="005A41A9" w:rsidRPr="00605410">
              <w:t xml:space="preserve"> аппликации с помощью клея при создании целого изображения или композиции</w:t>
            </w:r>
            <w:r>
              <w:t>.</w:t>
            </w: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5D69AB" w:rsidP="005D69AB">
            <w:pPr>
              <w:spacing w:line="276" w:lineRule="auto"/>
              <w:rPr>
                <w:sz w:val="24"/>
                <w:szCs w:val="24"/>
              </w:rPr>
            </w:pPr>
            <w:r>
              <w:rPr>
                <w:sz w:val="24"/>
                <w:szCs w:val="24"/>
              </w:rPr>
              <w:t>3.</w:t>
            </w:r>
          </w:p>
        </w:tc>
        <w:tc>
          <w:tcPr>
            <w:tcW w:w="1701" w:type="dxa"/>
          </w:tcPr>
          <w:p w:rsidR="0009621A" w:rsidRPr="00605410" w:rsidRDefault="0009621A" w:rsidP="005D69AB">
            <w:pPr>
              <w:autoSpaceDE w:val="0"/>
              <w:autoSpaceDN w:val="0"/>
              <w:adjustRightInd w:val="0"/>
              <w:spacing w:line="360" w:lineRule="auto"/>
              <w:jc w:val="both"/>
              <w:rPr>
                <w:b/>
                <w:i/>
                <w:color w:val="000000"/>
              </w:rPr>
            </w:pPr>
            <w:r w:rsidRPr="00605410">
              <w:rPr>
                <w:b/>
                <w:i/>
                <w:color w:val="000000"/>
              </w:rPr>
              <w:t>Раздел I</w:t>
            </w:r>
            <w:r w:rsidRPr="00605410">
              <w:rPr>
                <w:b/>
                <w:i/>
                <w:color w:val="000000"/>
                <w:lang w:val="en-US"/>
              </w:rPr>
              <w:t>II</w:t>
            </w:r>
            <w:r w:rsidRPr="00605410">
              <w:rPr>
                <w:b/>
                <w:i/>
                <w:color w:val="000000"/>
              </w:rPr>
              <w:t xml:space="preserve">. </w:t>
            </w:r>
          </w:p>
          <w:p w:rsidR="0009621A" w:rsidRPr="00605410" w:rsidRDefault="0009621A" w:rsidP="005D69AB">
            <w:pPr>
              <w:rPr>
                <w:b/>
                <w:i/>
              </w:rPr>
            </w:pPr>
            <w:r w:rsidRPr="00605410">
              <w:rPr>
                <w:b/>
                <w:i/>
              </w:rPr>
              <w:t>Развитие у учащихся восприятия цвета предметов и форми</w:t>
            </w:r>
            <w:r w:rsidRPr="00605410">
              <w:rPr>
                <w:b/>
                <w:i/>
              </w:rPr>
              <w:softHyphen/>
              <w:t>рование умений передавать его в живописи</w:t>
            </w:r>
          </w:p>
        </w:tc>
        <w:tc>
          <w:tcPr>
            <w:tcW w:w="851" w:type="dxa"/>
          </w:tcPr>
          <w:p w:rsidR="0009621A" w:rsidRPr="00605410" w:rsidRDefault="0009621A" w:rsidP="00F2428E">
            <w:pPr>
              <w:ind w:left="567"/>
              <w:jc w:val="center"/>
              <w:rPr>
                <w:b/>
              </w:rPr>
            </w:pPr>
            <w:r w:rsidRPr="00605410">
              <w:rPr>
                <w:b/>
                <w:lang w:val="en-US"/>
              </w:rPr>
              <w:t>1</w:t>
            </w:r>
            <w:r w:rsidRPr="00605410">
              <w:rPr>
                <w:b/>
              </w:rPr>
              <w:t>1</w:t>
            </w:r>
          </w:p>
        </w:tc>
        <w:tc>
          <w:tcPr>
            <w:tcW w:w="708" w:type="dxa"/>
            <w:tcBorders>
              <w:right w:val="single" w:sz="4" w:space="0" w:color="auto"/>
            </w:tcBorders>
          </w:tcPr>
          <w:p w:rsidR="0009621A" w:rsidRPr="00605410" w:rsidRDefault="0009621A" w:rsidP="00F2428E">
            <w:pPr>
              <w:ind w:left="567"/>
              <w:jc w:val="center"/>
              <w:rPr>
                <w:b/>
                <w:lang w:val="en-US"/>
              </w:rPr>
            </w:pPr>
            <w:r w:rsidRPr="00605410">
              <w:rPr>
                <w:b/>
                <w:lang w:val="en-US"/>
              </w:rPr>
              <w:t>-</w:t>
            </w:r>
          </w:p>
        </w:tc>
        <w:tc>
          <w:tcPr>
            <w:tcW w:w="709" w:type="dxa"/>
            <w:tcBorders>
              <w:left w:val="single" w:sz="4" w:space="0" w:color="auto"/>
            </w:tcBorders>
          </w:tcPr>
          <w:p w:rsidR="0009621A" w:rsidRPr="00605410" w:rsidRDefault="0009621A" w:rsidP="00F2428E">
            <w:pPr>
              <w:ind w:left="567"/>
              <w:jc w:val="center"/>
              <w:rPr>
                <w:b/>
              </w:rPr>
            </w:pPr>
            <w:r w:rsidRPr="00605410">
              <w:rPr>
                <w:b/>
                <w:lang w:val="en-US"/>
              </w:rPr>
              <w:t>1</w:t>
            </w:r>
            <w:r w:rsidRPr="00605410">
              <w:rPr>
                <w:b/>
              </w:rPr>
              <w:t>1</w:t>
            </w:r>
          </w:p>
        </w:tc>
        <w:tc>
          <w:tcPr>
            <w:tcW w:w="4536" w:type="dxa"/>
            <w:tcBorders>
              <w:top w:val="single" w:sz="4" w:space="0" w:color="auto"/>
              <w:bottom w:val="single" w:sz="4" w:space="0" w:color="auto"/>
            </w:tcBorders>
          </w:tcPr>
          <w:p w:rsidR="00FA410E" w:rsidRDefault="00FA410E" w:rsidP="00F25071">
            <w:r>
              <w:t>Владеют  приемами ослабления цвета;</w:t>
            </w:r>
          </w:p>
          <w:p w:rsidR="0009621A" w:rsidRPr="00FA410E" w:rsidRDefault="00FA410E" w:rsidP="00F25071">
            <w:pPr>
              <w:spacing w:line="276" w:lineRule="auto"/>
            </w:pPr>
            <w:r>
              <w:t xml:space="preserve">знают эмоциональное соотношение цвета, формы; различают и называют цвета и их оттенки; анализируют свой рисунок с помощью учителя, отмечают в работе достоинства и недостатки.  Пользуются </w:t>
            </w:r>
            <w:r w:rsidRPr="00605410">
              <w:t>гуашевыми красками при рисовании орн</w:t>
            </w:r>
            <w:r>
              <w:t xml:space="preserve">аментов (узоров), анализируют </w:t>
            </w:r>
            <w:r w:rsidRPr="00605410">
              <w:t xml:space="preserve"> рисунки (по отдельным вопросам учителя)</w:t>
            </w:r>
            <w:r>
              <w:t>.</w:t>
            </w:r>
          </w:p>
        </w:tc>
        <w:tc>
          <w:tcPr>
            <w:tcW w:w="1228" w:type="dxa"/>
          </w:tcPr>
          <w:p w:rsidR="0009621A" w:rsidRPr="00605410" w:rsidRDefault="0009621A" w:rsidP="00F2428E">
            <w:pPr>
              <w:spacing w:line="276" w:lineRule="auto"/>
              <w:ind w:left="567"/>
              <w:jc w:val="center"/>
              <w:rPr>
                <w:sz w:val="24"/>
                <w:szCs w:val="24"/>
              </w:rPr>
            </w:pPr>
          </w:p>
        </w:tc>
      </w:tr>
      <w:tr w:rsidR="00992963" w:rsidRPr="00605410" w:rsidTr="00F25071">
        <w:trPr>
          <w:gridAfter w:val="1"/>
          <w:wAfter w:w="48" w:type="dxa"/>
        </w:trPr>
        <w:tc>
          <w:tcPr>
            <w:tcW w:w="709" w:type="dxa"/>
            <w:shd w:val="clear" w:color="auto" w:fill="auto"/>
          </w:tcPr>
          <w:p w:rsidR="0009621A" w:rsidRPr="00605410" w:rsidRDefault="00F25071" w:rsidP="005D69AB">
            <w:pPr>
              <w:spacing w:line="276" w:lineRule="auto"/>
              <w:rPr>
                <w:sz w:val="24"/>
                <w:szCs w:val="24"/>
              </w:rPr>
            </w:pPr>
            <w:r>
              <w:rPr>
                <w:sz w:val="24"/>
                <w:szCs w:val="24"/>
              </w:rPr>
              <w:t>4.</w:t>
            </w:r>
          </w:p>
        </w:tc>
        <w:tc>
          <w:tcPr>
            <w:tcW w:w="1701" w:type="dxa"/>
          </w:tcPr>
          <w:p w:rsidR="0009621A" w:rsidRPr="00605410" w:rsidRDefault="0009621A" w:rsidP="00992963">
            <w:pPr>
              <w:autoSpaceDE w:val="0"/>
              <w:autoSpaceDN w:val="0"/>
              <w:adjustRightInd w:val="0"/>
              <w:spacing w:line="360" w:lineRule="auto"/>
              <w:jc w:val="both"/>
              <w:rPr>
                <w:b/>
                <w:i/>
                <w:color w:val="000000"/>
              </w:rPr>
            </w:pPr>
            <w:r w:rsidRPr="00605410">
              <w:rPr>
                <w:b/>
                <w:i/>
                <w:color w:val="000000"/>
              </w:rPr>
              <w:t>Раздел I</w:t>
            </w:r>
            <w:r w:rsidRPr="00605410">
              <w:rPr>
                <w:b/>
                <w:i/>
                <w:color w:val="000000"/>
                <w:lang w:val="en-US"/>
              </w:rPr>
              <w:t>V</w:t>
            </w:r>
            <w:r w:rsidRPr="00605410">
              <w:rPr>
                <w:b/>
                <w:i/>
                <w:color w:val="000000"/>
              </w:rPr>
              <w:t>.</w:t>
            </w:r>
          </w:p>
          <w:p w:rsidR="00992963" w:rsidRDefault="0009621A" w:rsidP="00992963">
            <w:pPr>
              <w:rPr>
                <w:b/>
                <w:i/>
              </w:rPr>
            </w:pPr>
            <w:r w:rsidRPr="00605410">
              <w:rPr>
                <w:b/>
                <w:i/>
              </w:rPr>
              <w:t>Обучение восприятию произве</w:t>
            </w:r>
            <w:r w:rsidRPr="00605410">
              <w:rPr>
                <w:b/>
                <w:i/>
              </w:rPr>
              <w:softHyphen/>
              <w:t>дений</w:t>
            </w:r>
          </w:p>
          <w:p w:rsidR="0009621A" w:rsidRPr="00605410" w:rsidRDefault="0009621A" w:rsidP="00992963">
            <w:pPr>
              <w:rPr>
                <w:b/>
                <w:i/>
              </w:rPr>
            </w:pPr>
            <w:r w:rsidRPr="00605410">
              <w:rPr>
                <w:b/>
                <w:i/>
              </w:rPr>
              <w:t xml:space="preserve">искусства      </w:t>
            </w:r>
          </w:p>
          <w:p w:rsidR="0009621A" w:rsidRPr="00605410" w:rsidRDefault="0009621A" w:rsidP="00F2428E">
            <w:pPr>
              <w:ind w:left="567"/>
              <w:rPr>
                <w:b/>
                <w:i/>
              </w:rPr>
            </w:pPr>
          </w:p>
          <w:p w:rsidR="0009621A" w:rsidRPr="00605410" w:rsidRDefault="0009621A" w:rsidP="00F2428E">
            <w:pPr>
              <w:ind w:left="567"/>
              <w:rPr>
                <w:b/>
                <w:i/>
              </w:rPr>
            </w:pPr>
          </w:p>
          <w:p w:rsidR="0009621A" w:rsidRPr="00605410" w:rsidRDefault="0009621A" w:rsidP="00F2428E">
            <w:pPr>
              <w:ind w:left="567"/>
              <w:rPr>
                <w:b/>
                <w:i/>
              </w:rPr>
            </w:pPr>
          </w:p>
          <w:p w:rsidR="0009621A" w:rsidRPr="00605410" w:rsidRDefault="0009621A" w:rsidP="00F2428E">
            <w:pPr>
              <w:ind w:left="567"/>
              <w:rPr>
                <w:b/>
                <w:i/>
              </w:rPr>
            </w:pPr>
          </w:p>
          <w:p w:rsidR="0009621A" w:rsidRPr="00605410" w:rsidRDefault="0009621A" w:rsidP="00F2428E">
            <w:pPr>
              <w:ind w:left="567"/>
              <w:rPr>
                <w:b/>
                <w:i/>
              </w:rPr>
            </w:pPr>
          </w:p>
          <w:p w:rsidR="0009621A" w:rsidRPr="00605410" w:rsidRDefault="0009621A" w:rsidP="00F2428E">
            <w:pPr>
              <w:ind w:left="567"/>
              <w:rPr>
                <w:b/>
                <w:i/>
              </w:rPr>
            </w:pPr>
          </w:p>
          <w:p w:rsidR="0009621A" w:rsidRPr="00605410" w:rsidRDefault="0009621A" w:rsidP="00F2428E">
            <w:pPr>
              <w:ind w:left="567"/>
              <w:rPr>
                <w:b/>
                <w:i/>
              </w:rPr>
            </w:pPr>
          </w:p>
          <w:p w:rsidR="0009621A" w:rsidRPr="00605410" w:rsidRDefault="0009621A" w:rsidP="00F2428E">
            <w:pPr>
              <w:ind w:left="567"/>
              <w:rPr>
                <w:b/>
                <w:i/>
              </w:rPr>
            </w:pPr>
          </w:p>
        </w:tc>
        <w:tc>
          <w:tcPr>
            <w:tcW w:w="851" w:type="dxa"/>
          </w:tcPr>
          <w:p w:rsidR="0009621A" w:rsidRPr="00605410" w:rsidRDefault="0009621A" w:rsidP="00992963">
            <w:pPr>
              <w:rPr>
                <w:b/>
              </w:rPr>
            </w:pPr>
            <w:r w:rsidRPr="00605410">
              <w:rPr>
                <w:b/>
              </w:rPr>
              <w:lastRenderedPageBreak/>
              <w:t>4</w:t>
            </w:r>
          </w:p>
        </w:tc>
        <w:tc>
          <w:tcPr>
            <w:tcW w:w="708" w:type="dxa"/>
            <w:tcBorders>
              <w:right w:val="single" w:sz="4" w:space="0" w:color="auto"/>
            </w:tcBorders>
          </w:tcPr>
          <w:p w:rsidR="0009621A" w:rsidRPr="00605410" w:rsidRDefault="0009621A" w:rsidP="00992963">
            <w:pPr>
              <w:rPr>
                <w:b/>
              </w:rPr>
            </w:pPr>
            <w:r w:rsidRPr="00605410">
              <w:rPr>
                <w:b/>
              </w:rPr>
              <w:t>4</w:t>
            </w:r>
          </w:p>
        </w:tc>
        <w:tc>
          <w:tcPr>
            <w:tcW w:w="709" w:type="dxa"/>
            <w:tcBorders>
              <w:left w:val="single" w:sz="4" w:space="0" w:color="auto"/>
            </w:tcBorders>
          </w:tcPr>
          <w:p w:rsidR="0009621A" w:rsidRPr="00605410" w:rsidRDefault="0009621A" w:rsidP="00992963">
            <w:pPr>
              <w:rPr>
                <w:b/>
              </w:rPr>
            </w:pPr>
            <w:r w:rsidRPr="00605410">
              <w:rPr>
                <w:b/>
              </w:rPr>
              <w:t>-</w:t>
            </w:r>
          </w:p>
        </w:tc>
        <w:tc>
          <w:tcPr>
            <w:tcW w:w="4536" w:type="dxa"/>
            <w:tcBorders>
              <w:top w:val="single" w:sz="4" w:space="0" w:color="auto"/>
              <w:bottom w:val="single" w:sz="4" w:space="0" w:color="auto"/>
            </w:tcBorders>
          </w:tcPr>
          <w:p w:rsidR="002723B0" w:rsidRDefault="002723B0" w:rsidP="00F25071">
            <w:pPr>
              <w:spacing w:line="276" w:lineRule="auto"/>
            </w:pPr>
            <w:r>
              <w:t xml:space="preserve"> Рассказывают, что изображено на картине, перечисляют характерные</w:t>
            </w:r>
            <w:r>
              <w:br/>
              <w:t>признаки изображенного времени года; узнают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09621A" w:rsidRDefault="002723B0" w:rsidP="00F25071">
            <w:pPr>
              <w:spacing w:line="276" w:lineRule="auto"/>
            </w:pPr>
            <w:r>
              <w:t xml:space="preserve">называют народные и национальные </w:t>
            </w:r>
            <w:r>
              <w:lastRenderedPageBreak/>
              <w:t>промыслы, изготавливающие игрушки (Гжель, Городец и др.).</w:t>
            </w:r>
          </w:p>
          <w:p w:rsidR="00F25071" w:rsidRPr="00605410" w:rsidRDefault="00F25071" w:rsidP="00F25071">
            <w:pPr>
              <w:spacing w:line="276" w:lineRule="auto"/>
              <w:rPr>
                <w:sz w:val="24"/>
                <w:szCs w:val="24"/>
              </w:rPr>
            </w:pPr>
          </w:p>
        </w:tc>
        <w:tc>
          <w:tcPr>
            <w:tcW w:w="1228" w:type="dxa"/>
          </w:tcPr>
          <w:p w:rsidR="0009621A" w:rsidRPr="00605410" w:rsidRDefault="0009621A" w:rsidP="00F2428E">
            <w:pPr>
              <w:spacing w:line="276" w:lineRule="auto"/>
              <w:ind w:left="567"/>
              <w:jc w:val="center"/>
              <w:rPr>
                <w:sz w:val="24"/>
                <w:szCs w:val="24"/>
              </w:rPr>
            </w:pPr>
          </w:p>
        </w:tc>
      </w:tr>
      <w:tr w:rsidR="00F25071" w:rsidRPr="00605410" w:rsidTr="00F25071">
        <w:tc>
          <w:tcPr>
            <w:tcW w:w="709" w:type="dxa"/>
            <w:shd w:val="clear" w:color="auto" w:fill="auto"/>
          </w:tcPr>
          <w:p w:rsidR="00F25071" w:rsidRPr="00605410" w:rsidRDefault="00F25071" w:rsidP="00F2428E">
            <w:pPr>
              <w:spacing w:line="276" w:lineRule="auto"/>
              <w:ind w:left="567"/>
              <w:jc w:val="center"/>
              <w:rPr>
                <w:sz w:val="24"/>
                <w:szCs w:val="24"/>
              </w:rPr>
            </w:pPr>
          </w:p>
        </w:tc>
        <w:tc>
          <w:tcPr>
            <w:tcW w:w="1701" w:type="dxa"/>
          </w:tcPr>
          <w:p w:rsidR="00F25071" w:rsidRPr="00605410" w:rsidRDefault="00F25071" w:rsidP="00992963">
            <w:pPr>
              <w:spacing w:line="276" w:lineRule="auto"/>
              <w:rPr>
                <w:sz w:val="24"/>
                <w:szCs w:val="24"/>
              </w:rPr>
            </w:pPr>
            <w:r w:rsidRPr="00605410">
              <w:rPr>
                <w:b/>
                <w:i/>
                <w:color w:val="000000"/>
                <w:sz w:val="24"/>
                <w:szCs w:val="24"/>
              </w:rPr>
              <w:t>Всего</w:t>
            </w:r>
          </w:p>
        </w:tc>
        <w:tc>
          <w:tcPr>
            <w:tcW w:w="851" w:type="dxa"/>
          </w:tcPr>
          <w:p w:rsidR="00F25071" w:rsidRPr="00605410" w:rsidRDefault="00F25071" w:rsidP="00992963">
            <w:pPr>
              <w:rPr>
                <w:b/>
              </w:rPr>
            </w:pPr>
            <w:r w:rsidRPr="00605410">
              <w:rPr>
                <w:b/>
              </w:rPr>
              <w:t>34</w:t>
            </w:r>
          </w:p>
        </w:tc>
        <w:tc>
          <w:tcPr>
            <w:tcW w:w="708" w:type="dxa"/>
            <w:tcBorders>
              <w:right w:val="single" w:sz="4" w:space="0" w:color="auto"/>
            </w:tcBorders>
          </w:tcPr>
          <w:p w:rsidR="00F25071" w:rsidRPr="00605410" w:rsidRDefault="00F25071" w:rsidP="00992963">
            <w:pPr>
              <w:rPr>
                <w:b/>
              </w:rPr>
            </w:pPr>
            <w:r w:rsidRPr="00605410">
              <w:rPr>
                <w:b/>
              </w:rPr>
              <w:t>4</w:t>
            </w:r>
          </w:p>
        </w:tc>
        <w:tc>
          <w:tcPr>
            <w:tcW w:w="709" w:type="dxa"/>
            <w:tcBorders>
              <w:left w:val="single" w:sz="4" w:space="0" w:color="auto"/>
            </w:tcBorders>
          </w:tcPr>
          <w:p w:rsidR="00F25071" w:rsidRPr="00605410" w:rsidRDefault="00F25071" w:rsidP="00992963">
            <w:pPr>
              <w:rPr>
                <w:b/>
              </w:rPr>
            </w:pPr>
            <w:r w:rsidRPr="00605410">
              <w:rPr>
                <w:b/>
              </w:rPr>
              <w:t>30</w:t>
            </w:r>
          </w:p>
        </w:tc>
        <w:tc>
          <w:tcPr>
            <w:tcW w:w="4536" w:type="dxa"/>
            <w:tcBorders>
              <w:right w:val="single" w:sz="4" w:space="0" w:color="auto"/>
            </w:tcBorders>
          </w:tcPr>
          <w:p w:rsidR="00F25071" w:rsidRPr="00605410" w:rsidRDefault="00F25071" w:rsidP="00F2428E">
            <w:pPr>
              <w:spacing w:line="276" w:lineRule="auto"/>
              <w:ind w:left="567"/>
              <w:rPr>
                <w:b/>
                <w:sz w:val="24"/>
                <w:szCs w:val="24"/>
              </w:rPr>
            </w:pPr>
          </w:p>
        </w:tc>
        <w:tc>
          <w:tcPr>
            <w:tcW w:w="1276" w:type="dxa"/>
            <w:gridSpan w:val="2"/>
            <w:tcBorders>
              <w:left w:val="single" w:sz="4" w:space="0" w:color="auto"/>
            </w:tcBorders>
          </w:tcPr>
          <w:p w:rsidR="00F25071" w:rsidRPr="00605410" w:rsidRDefault="00F25071" w:rsidP="00F2428E">
            <w:pPr>
              <w:spacing w:line="276" w:lineRule="auto"/>
              <w:ind w:left="567"/>
              <w:jc w:val="center"/>
              <w:rPr>
                <w:b/>
                <w:sz w:val="24"/>
                <w:szCs w:val="24"/>
              </w:rPr>
            </w:pPr>
          </w:p>
        </w:tc>
      </w:tr>
    </w:tbl>
    <w:p w:rsidR="006000DC" w:rsidRPr="00605410" w:rsidRDefault="006000DC" w:rsidP="00B77CBD">
      <w:pPr>
        <w:rPr>
          <w:b/>
        </w:rPr>
        <w:sectPr w:rsidR="006000DC" w:rsidRPr="00605410" w:rsidSect="00F2428E">
          <w:pgSz w:w="11906" w:h="16838"/>
          <w:pgMar w:top="1134" w:right="709" w:bottom="1134" w:left="424" w:header="708" w:footer="708" w:gutter="0"/>
          <w:cols w:space="708"/>
          <w:docGrid w:linePitch="360"/>
        </w:sectPr>
      </w:pPr>
    </w:p>
    <w:p w:rsidR="006000DC" w:rsidRPr="008C0F89" w:rsidRDefault="006000DC" w:rsidP="00B77CBD">
      <w:pPr>
        <w:jc w:val="center"/>
        <w:rPr>
          <w:b/>
        </w:rPr>
      </w:pPr>
      <w:r w:rsidRPr="008C0F89">
        <w:rPr>
          <w:b/>
        </w:rPr>
        <w:lastRenderedPageBreak/>
        <w:t>Материально-техническое обеспечение образовательного процесса</w:t>
      </w:r>
    </w:p>
    <w:p w:rsidR="006000DC" w:rsidRPr="008C0F89" w:rsidRDefault="006000DC" w:rsidP="00B77CBD">
      <w:pPr>
        <w:ind w:left="567"/>
        <w:jc w:val="center"/>
        <w:rPr>
          <w:b/>
        </w:rPr>
      </w:pPr>
      <w:r w:rsidRPr="008C0F89">
        <w:rPr>
          <w:b/>
        </w:rPr>
        <w:t xml:space="preserve">на уроках </w:t>
      </w:r>
      <w:r w:rsidR="00B90330" w:rsidRPr="008C0F89">
        <w:rPr>
          <w:b/>
        </w:rPr>
        <w:t>ИЗО</w:t>
      </w:r>
    </w:p>
    <w:p w:rsidR="006000DC" w:rsidRPr="00605410" w:rsidRDefault="006000DC" w:rsidP="00F2428E">
      <w:pPr>
        <w:ind w:left="567"/>
        <w:jc w:val="center"/>
        <w:rPr>
          <w:b/>
          <w:sz w:val="28"/>
          <w:szCs w:val="28"/>
        </w:rPr>
      </w:pPr>
    </w:p>
    <w:tbl>
      <w:tblPr>
        <w:tblStyle w:val="a6"/>
        <w:tblW w:w="9922" w:type="dxa"/>
        <w:tblInd w:w="1101" w:type="dxa"/>
        <w:tblLook w:val="04A0"/>
      </w:tblPr>
      <w:tblGrid>
        <w:gridCol w:w="3828"/>
        <w:gridCol w:w="6094"/>
      </w:tblGrid>
      <w:tr w:rsidR="006000DC" w:rsidRPr="00605410" w:rsidTr="006000DC">
        <w:tc>
          <w:tcPr>
            <w:tcW w:w="3828" w:type="dxa"/>
          </w:tcPr>
          <w:p w:rsidR="006000DC" w:rsidRPr="00605410" w:rsidRDefault="006000DC" w:rsidP="00F2428E">
            <w:pPr>
              <w:ind w:left="567"/>
              <w:jc w:val="center"/>
              <w:rPr>
                <w:b/>
                <w:sz w:val="24"/>
                <w:szCs w:val="24"/>
              </w:rPr>
            </w:pPr>
            <w:r w:rsidRPr="00605410">
              <w:rPr>
                <w:b/>
                <w:sz w:val="24"/>
                <w:szCs w:val="24"/>
              </w:rPr>
              <w:t>Название раздела</w:t>
            </w:r>
          </w:p>
        </w:tc>
        <w:tc>
          <w:tcPr>
            <w:tcW w:w="6094" w:type="dxa"/>
          </w:tcPr>
          <w:p w:rsidR="006000DC" w:rsidRPr="00605410" w:rsidRDefault="006000DC" w:rsidP="00F2428E">
            <w:pPr>
              <w:ind w:left="567"/>
              <w:jc w:val="center"/>
              <w:rPr>
                <w:b/>
                <w:sz w:val="24"/>
                <w:szCs w:val="24"/>
              </w:rPr>
            </w:pPr>
            <w:r w:rsidRPr="00605410">
              <w:rPr>
                <w:b/>
                <w:sz w:val="24"/>
                <w:szCs w:val="24"/>
              </w:rPr>
              <w:t>Материально-техническое обеспечение</w:t>
            </w:r>
          </w:p>
        </w:tc>
      </w:tr>
      <w:tr w:rsidR="006000DC" w:rsidRPr="00605410" w:rsidTr="006000DC">
        <w:tc>
          <w:tcPr>
            <w:tcW w:w="3828" w:type="dxa"/>
          </w:tcPr>
          <w:p w:rsidR="006000DC" w:rsidRPr="00605410" w:rsidRDefault="006000DC" w:rsidP="008C0F89">
            <w:pPr>
              <w:jc w:val="both"/>
            </w:pPr>
            <w:r w:rsidRPr="00605410">
              <w:t>"Обучение композици</w:t>
            </w:r>
            <w:r w:rsidRPr="00605410">
              <w:softHyphen/>
              <w:t>онной деятельности"</w:t>
            </w:r>
          </w:p>
          <w:p w:rsidR="006000DC" w:rsidRPr="00605410" w:rsidRDefault="006000DC" w:rsidP="00F2428E">
            <w:pPr>
              <w:tabs>
                <w:tab w:val="left" w:pos="1260"/>
              </w:tabs>
              <w:autoSpaceDE w:val="0"/>
              <w:autoSpaceDN w:val="0"/>
              <w:adjustRightInd w:val="0"/>
              <w:ind w:left="567"/>
              <w:jc w:val="center"/>
              <w:rPr>
                <w:b/>
              </w:rPr>
            </w:pPr>
          </w:p>
        </w:tc>
        <w:tc>
          <w:tcPr>
            <w:tcW w:w="6094" w:type="dxa"/>
          </w:tcPr>
          <w:p w:rsidR="006000DC" w:rsidRPr="00605410" w:rsidRDefault="00E01FC9" w:rsidP="008C0F89">
            <w:pPr>
              <w:jc w:val="both"/>
              <w:rPr>
                <w:sz w:val="24"/>
                <w:szCs w:val="24"/>
              </w:rPr>
            </w:pPr>
            <w:r w:rsidRPr="00605410">
              <w:t>Таблицы: порядок работы над рисунком, образцы готовых рисунков по темам, тематическая картина.</w:t>
            </w:r>
          </w:p>
        </w:tc>
      </w:tr>
      <w:tr w:rsidR="00E01FC9" w:rsidRPr="00605410" w:rsidTr="006000DC">
        <w:tc>
          <w:tcPr>
            <w:tcW w:w="3828" w:type="dxa"/>
          </w:tcPr>
          <w:p w:rsidR="00E01FC9" w:rsidRPr="00605410" w:rsidRDefault="00E01FC9" w:rsidP="008C0F89">
            <w:pPr>
              <w:jc w:val="both"/>
            </w:pPr>
            <w:r w:rsidRPr="00605410">
              <w:t>"Развитие у учащихся умений воспринимать и изображать форму предметов, пропорции, конструкцию"</w:t>
            </w:r>
          </w:p>
          <w:p w:rsidR="00E01FC9" w:rsidRPr="00605410" w:rsidRDefault="00E01FC9" w:rsidP="00F2428E">
            <w:pPr>
              <w:tabs>
                <w:tab w:val="left" w:pos="1260"/>
              </w:tabs>
              <w:autoSpaceDE w:val="0"/>
              <w:autoSpaceDN w:val="0"/>
              <w:adjustRightInd w:val="0"/>
              <w:ind w:left="567"/>
              <w:jc w:val="center"/>
              <w:rPr>
                <w:b/>
              </w:rPr>
            </w:pPr>
          </w:p>
        </w:tc>
        <w:tc>
          <w:tcPr>
            <w:tcW w:w="6094" w:type="dxa"/>
          </w:tcPr>
          <w:p w:rsidR="00E01FC9" w:rsidRPr="00605410" w:rsidRDefault="00E01FC9" w:rsidP="008C0F89">
            <w:r w:rsidRPr="00605410">
              <w:t>Таблицы: порядок работы над рисунком, образцы готовых рисунков по темам, натюрморт,  декоративно-прикладное искусство, фото скульптуры.</w:t>
            </w:r>
          </w:p>
        </w:tc>
      </w:tr>
      <w:tr w:rsidR="00E01FC9" w:rsidRPr="00605410" w:rsidTr="006000DC">
        <w:tc>
          <w:tcPr>
            <w:tcW w:w="3828" w:type="dxa"/>
          </w:tcPr>
          <w:p w:rsidR="00E01FC9" w:rsidRPr="00605410" w:rsidRDefault="00E01FC9" w:rsidP="008C0F89">
            <w:pPr>
              <w:jc w:val="both"/>
            </w:pPr>
            <w:r w:rsidRPr="00605410">
              <w:t>"Развитие у учащихся восприятия цвета предметов и формирование умений передавать его в живописи"</w:t>
            </w:r>
          </w:p>
          <w:p w:rsidR="00E01FC9" w:rsidRPr="00605410" w:rsidRDefault="00E01FC9" w:rsidP="00F2428E">
            <w:pPr>
              <w:tabs>
                <w:tab w:val="left" w:pos="1260"/>
              </w:tabs>
              <w:autoSpaceDE w:val="0"/>
              <w:autoSpaceDN w:val="0"/>
              <w:adjustRightInd w:val="0"/>
              <w:ind w:left="567"/>
              <w:jc w:val="center"/>
              <w:rPr>
                <w:b/>
              </w:rPr>
            </w:pPr>
          </w:p>
        </w:tc>
        <w:tc>
          <w:tcPr>
            <w:tcW w:w="6094" w:type="dxa"/>
          </w:tcPr>
          <w:p w:rsidR="00E01FC9" w:rsidRPr="00605410" w:rsidRDefault="00E01FC9" w:rsidP="008C0F89">
            <w:r w:rsidRPr="00605410">
              <w:t>Таблицы: порядок работы над рисунком, образцы готовых рисунков по темам, тематическая картина, пейзаж, декоративно-прикладное искусство, портрет.</w:t>
            </w:r>
          </w:p>
        </w:tc>
      </w:tr>
      <w:tr w:rsidR="006000DC" w:rsidRPr="00605410" w:rsidTr="006000DC">
        <w:tc>
          <w:tcPr>
            <w:tcW w:w="3828" w:type="dxa"/>
          </w:tcPr>
          <w:p w:rsidR="006000DC" w:rsidRPr="00605410" w:rsidRDefault="006000DC" w:rsidP="008C0F89">
            <w:pPr>
              <w:jc w:val="both"/>
            </w:pPr>
            <w:r w:rsidRPr="00605410">
              <w:t xml:space="preserve">"Обучение восприятию произведений искусства". </w:t>
            </w:r>
          </w:p>
          <w:p w:rsidR="006000DC" w:rsidRPr="00605410" w:rsidRDefault="006000DC" w:rsidP="00F2428E">
            <w:pPr>
              <w:tabs>
                <w:tab w:val="left" w:pos="1260"/>
              </w:tabs>
              <w:autoSpaceDE w:val="0"/>
              <w:autoSpaceDN w:val="0"/>
              <w:adjustRightInd w:val="0"/>
              <w:ind w:left="567"/>
              <w:jc w:val="center"/>
              <w:rPr>
                <w:b/>
              </w:rPr>
            </w:pPr>
          </w:p>
        </w:tc>
        <w:tc>
          <w:tcPr>
            <w:tcW w:w="6094" w:type="dxa"/>
          </w:tcPr>
          <w:p w:rsidR="006000DC" w:rsidRPr="00605410" w:rsidRDefault="00E01FC9" w:rsidP="008C0F89">
            <w:pPr>
              <w:jc w:val="both"/>
            </w:pPr>
            <w:r w:rsidRPr="00605410">
              <w:t>Таблицы: тематическая картина, декоративно-прикладное искусство, фото скульптуры.</w:t>
            </w:r>
          </w:p>
        </w:tc>
      </w:tr>
    </w:tbl>
    <w:p w:rsidR="00E01FC9" w:rsidRPr="00605410" w:rsidRDefault="00E01FC9" w:rsidP="00F2428E">
      <w:pPr>
        <w:ind w:left="567"/>
      </w:pPr>
    </w:p>
    <w:p w:rsidR="00386884" w:rsidRPr="00605410" w:rsidRDefault="00386884" w:rsidP="00F2428E">
      <w:pPr>
        <w:ind w:left="567"/>
      </w:pPr>
    </w:p>
    <w:p w:rsidR="00386884" w:rsidRPr="00605410" w:rsidRDefault="00386884" w:rsidP="00F2428E">
      <w:pPr>
        <w:ind w:left="567"/>
      </w:pPr>
    </w:p>
    <w:p w:rsidR="00386884" w:rsidRPr="00605410" w:rsidRDefault="00386884" w:rsidP="00F2428E">
      <w:pPr>
        <w:ind w:left="567"/>
      </w:pPr>
    </w:p>
    <w:p w:rsidR="008C0F89" w:rsidRDefault="008C0F89" w:rsidP="008C0F89">
      <w:pPr>
        <w:ind w:firstLine="708"/>
        <w:jc w:val="center"/>
        <w:rPr>
          <w:b/>
        </w:rPr>
      </w:pPr>
      <w:r>
        <w:rPr>
          <w:b/>
          <w:szCs w:val="22"/>
        </w:rPr>
        <w:t>Учебно – методические средства обучения.</w:t>
      </w:r>
    </w:p>
    <w:p w:rsidR="008C0F89" w:rsidRDefault="008C0F89" w:rsidP="008C0F89">
      <w:pPr>
        <w:rPr>
          <w:b/>
          <w:szCs w:val="22"/>
        </w:rPr>
      </w:pPr>
    </w:p>
    <w:p w:rsidR="008C0F89" w:rsidRDefault="008C0F89" w:rsidP="008C0F89">
      <w:pPr>
        <w:numPr>
          <w:ilvl w:val="0"/>
          <w:numId w:val="22"/>
        </w:numPr>
        <w:suppressAutoHyphens/>
        <w:jc w:val="both"/>
        <w:rPr>
          <w:bCs/>
        </w:rPr>
      </w:pPr>
      <w:r>
        <w:t xml:space="preserve">Программы специальных (коррекционных) образовательных  учреждений </w:t>
      </w:r>
      <w:r>
        <w:rPr>
          <w:lang w:val="en-US"/>
        </w:rPr>
        <w:t>VIII</w:t>
      </w:r>
      <w:r>
        <w:t xml:space="preserve"> вида 0-4 классы  под редакцией И.М. </w:t>
      </w:r>
      <w:proofErr w:type="spellStart"/>
      <w:r>
        <w:t>Бгажноковой</w:t>
      </w:r>
      <w:proofErr w:type="spellEnd"/>
      <w:r>
        <w:t>. – М: Просвещение", 2011. – 196 с.</w:t>
      </w:r>
    </w:p>
    <w:p w:rsidR="008C0F89" w:rsidRDefault="008C0F89" w:rsidP="008C0F89">
      <w:pPr>
        <w:numPr>
          <w:ilvl w:val="0"/>
          <w:numId w:val="22"/>
        </w:numPr>
        <w:spacing w:after="200" w:line="276" w:lineRule="auto"/>
        <w:ind w:right="-2"/>
        <w:jc w:val="both"/>
      </w:pPr>
      <w:r>
        <w:t xml:space="preserve">Программы специальных (коррекционных) образовательных учреждений </w:t>
      </w:r>
      <w:r>
        <w:rPr>
          <w:lang w:val="en-US"/>
        </w:rPr>
        <w:t>VIII</w:t>
      </w:r>
      <w:r>
        <w:t xml:space="preserve"> вида: Подготовительный, 1-4 классы / А. А. </w:t>
      </w:r>
      <w:proofErr w:type="spellStart"/>
      <w:r>
        <w:t>Айдарбекова</w:t>
      </w:r>
      <w:proofErr w:type="spellEnd"/>
      <w:r>
        <w:t>, В. М. Белов, В. В. Воронкова и др., под ред.  В. В. Воронковой. – М.</w:t>
      </w:r>
      <w:proofErr w:type="gramStart"/>
      <w:r>
        <w:t xml:space="preserve"> :</w:t>
      </w:r>
      <w:proofErr w:type="gramEnd"/>
      <w:r>
        <w:t xml:space="preserve"> Просвещение, 2010. – 190 с.</w:t>
      </w:r>
    </w:p>
    <w:p w:rsidR="008C0F89" w:rsidRDefault="008C0F89" w:rsidP="008C0F89">
      <w:pPr>
        <w:numPr>
          <w:ilvl w:val="0"/>
          <w:numId w:val="22"/>
        </w:numPr>
        <w:autoSpaceDE w:val="0"/>
        <w:autoSpaceDN w:val="0"/>
        <w:adjustRightInd w:val="0"/>
        <w:spacing w:after="200" w:line="276" w:lineRule="auto"/>
        <w:ind w:right="-2"/>
        <w:jc w:val="both"/>
        <w:rPr>
          <w:szCs w:val="22"/>
        </w:rPr>
      </w:pPr>
      <w:r>
        <w:rPr>
          <w:szCs w:val="22"/>
        </w:rPr>
        <w:t xml:space="preserve">Программы </w:t>
      </w:r>
      <w:proofErr w:type="spellStart"/>
      <w:r>
        <w:rPr>
          <w:szCs w:val="22"/>
        </w:rPr>
        <w:t>Рау</w:t>
      </w:r>
      <w:proofErr w:type="spellEnd"/>
      <w:r>
        <w:rPr>
          <w:szCs w:val="22"/>
        </w:rPr>
        <w:t xml:space="preserve"> М.Ю. «Изобразительное искусство 0-4 классы.</w:t>
      </w:r>
    </w:p>
    <w:p w:rsidR="008C0F89" w:rsidRDefault="008C0F89" w:rsidP="008C0F89">
      <w:pPr>
        <w:numPr>
          <w:ilvl w:val="0"/>
          <w:numId w:val="22"/>
        </w:numPr>
        <w:autoSpaceDE w:val="0"/>
        <w:autoSpaceDN w:val="0"/>
        <w:adjustRightInd w:val="0"/>
        <w:spacing w:after="200" w:line="276" w:lineRule="auto"/>
        <w:ind w:right="-2"/>
        <w:jc w:val="both"/>
        <w:rPr>
          <w:szCs w:val="22"/>
        </w:rPr>
      </w:pPr>
      <w:proofErr w:type="spellStart"/>
      <w:r>
        <w:t>Ёлкина</w:t>
      </w:r>
      <w:proofErr w:type="spellEnd"/>
      <w:r>
        <w:t>, Н. В. 1000 загадок</w:t>
      </w:r>
      <w:proofErr w:type="gramStart"/>
      <w:r>
        <w:t xml:space="preserve"> :</w:t>
      </w:r>
      <w:proofErr w:type="gramEnd"/>
      <w:r>
        <w:t xml:space="preserve"> Популярное пособие для родителей и педагогов. / Н. В.    для родителей и педагогов. / Н. В. </w:t>
      </w:r>
      <w:proofErr w:type="spellStart"/>
      <w:r>
        <w:t>Ёлкина</w:t>
      </w:r>
      <w:proofErr w:type="spellEnd"/>
      <w:r>
        <w:t xml:space="preserve">, Т. И. </w:t>
      </w:r>
      <w:proofErr w:type="spellStart"/>
      <w:r>
        <w:t>Тарабанова</w:t>
      </w:r>
      <w:proofErr w:type="spellEnd"/>
      <w:r>
        <w:t>. – Ярославль</w:t>
      </w:r>
      <w:proofErr w:type="gramStart"/>
      <w:r>
        <w:t xml:space="preserve"> :</w:t>
      </w:r>
      <w:proofErr w:type="gramEnd"/>
      <w:r>
        <w:t xml:space="preserve"> Академия развития, 1996. – 224 </w:t>
      </w:r>
      <w:proofErr w:type="gramStart"/>
      <w:r>
        <w:t>с</w:t>
      </w:r>
      <w:proofErr w:type="gramEnd"/>
      <w:r>
        <w:t>.</w:t>
      </w:r>
    </w:p>
    <w:p w:rsidR="008C0F89" w:rsidRDefault="008C0F89" w:rsidP="008C0F89">
      <w:pPr>
        <w:pStyle w:val="a5"/>
        <w:numPr>
          <w:ilvl w:val="0"/>
          <w:numId w:val="22"/>
        </w:numPr>
        <w:suppressAutoHyphens w:val="0"/>
        <w:jc w:val="both"/>
      </w:pPr>
      <w:r>
        <w:t>Карпова, Е.В. Дидактические игры в начальный период обучения</w:t>
      </w:r>
      <w:proofErr w:type="gramStart"/>
      <w:r>
        <w:t xml:space="preserve"> :</w:t>
      </w:r>
      <w:proofErr w:type="gramEnd"/>
      <w:r>
        <w:t xml:space="preserve"> Популярное пособие для родителей и педагогов. / Е. В. Карпова. – Ярославль</w:t>
      </w:r>
      <w:proofErr w:type="gramStart"/>
      <w:r>
        <w:t xml:space="preserve"> :</w:t>
      </w:r>
      <w:proofErr w:type="gramEnd"/>
      <w:r>
        <w:t xml:space="preserve"> Академия развития, 1997. – 240 </w:t>
      </w:r>
      <w:proofErr w:type="gramStart"/>
      <w:r>
        <w:t>с</w:t>
      </w:r>
      <w:proofErr w:type="gramEnd"/>
      <w:r>
        <w:t>.</w:t>
      </w:r>
    </w:p>
    <w:p w:rsidR="008C0F89" w:rsidRDefault="008C0F89" w:rsidP="008C0F89">
      <w:pPr>
        <w:pStyle w:val="a5"/>
        <w:numPr>
          <w:ilvl w:val="0"/>
          <w:numId w:val="22"/>
        </w:numPr>
        <w:suppressAutoHyphens w:val="0"/>
        <w:jc w:val="both"/>
      </w:pPr>
      <w:r>
        <w:t>Русские народные сказки.</w:t>
      </w:r>
    </w:p>
    <w:p w:rsidR="008C0F89" w:rsidRDefault="008C0F89" w:rsidP="008C0F89">
      <w:pPr>
        <w:pStyle w:val="a5"/>
        <w:numPr>
          <w:ilvl w:val="0"/>
          <w:numId w:val="22"/>
        </w:numPr>
        <w:suppressAutoHyphens w:val="0"/>
        <w:jc w:val="both"/>
      </w:pPr>
      <w:r>
        <w:t>Репродукции картин.</w:t>
      </w:r>
    </w:p>
    <w:p w:rsidR="008C0F89" w:rsidRDefault="008C0F89" w:rsidP="008C0F89">
      <w:pPr>
        <w:autoSpaceDE w:val="0"/>
        <w:autoSpaceDN w:val="0"/>
        <w:adjustRightInd w:val="0"/>
        <w:spacing w:after="200" w:line="276" w:lineRule="auto"/>
        <w:ind w:left="720" w:right="-2"/>
        <w:jc w:val="both"/>
        <w:rPr>
          <w:szCs w:val="22"/>
        </w:rPr>
      </w:pPr>
    </w:p>
    <w:p w:rsidR="00386884" w:rsidRPr="00605410" w:rsidRDefault="00386884" w:rsidP="00F2428E">
      <w:pPr>
        <w:ind w:left="567"/>
      </w:pPr>
    </w:p>
    <w:p w:rsidR="00386884" w:rsidRPr="00605410" w:rsidRDefault="00386884" w:rsidP="00F2428E">
      <w:pPr>
        <w:ind w:left="567"/>
      </w:pPr>
    </w:p>
    <w:p w:rsidR="00386884" w:rsidRPr="00605410" w:rsidRDefault="00386884" w:rsidP="00F2428E">
      <w:pPr>
        <w:ind w:left="567"/>
      </w:pPr>
    </w:p>
    <w:p w:rsidR="00386884" w:rsidRPr="00605410" w:rsidRDefault="00386884" w:rsidP="00F2428E">
      <w:pPr>
        <w:ind w:left="567"/>
      </w:pPr>
    </w:p>
    <w:p w:rsidR="00BC0B11" w:rsidRPr="00605410" w:rsidRDefault="00BC0B11" w:rsidP="00F2428E">
      <w:pPr>
        <w:ind w:left="567"/>
      </w:pPr>
    </w:p>
    <w:p w:rsidR="00BC0B11" w:rsidRPr="00605410" w:rsidRDefault="00BC0B11" w:rsidP="00F2428E">
      <w:pPr>
        <w:ind w:left="567"/>
      </w:pPr>
    </w:p>
    <w:p w:rsidR="00BC0B11" w:rsidRPr="00605410" w:rsidRDefault="00BC0B11" w:rsidP="00F2428E">
      <w:pPr>
        <w:ind w:left="567"/>
      </w:pPr>
    </w:p>
    <w:p w:rsidR="00F40212" w:rsidRPr="00605410" w:rsidRDefault="00F40212" w:rsidP="000C2E3E">
      <w:pPr>
        <w:rPr>
          <w:b/>
        </w:rPr>
      </w:pPr>
    </w:p>
    <w:sectPr w:rsidR="00F40212" w:rsidRPr="00605410" w:rsidSect="00E01FC9">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numPicBullet w:numPicBulletId="1">
    <w:pict>
      <v:shape id="_x0000_i1029" type="#_x0000_t75" style="width:11.25pt;height:11.25pt" o:bullet="t">
        <v:imagedata r:id="rId2" o:title="mso354"/>
      </v:shape>
    </w:pict>
  </w:numPicBullet>
  <w:abstractNum w:abstractNumId="0">
    <w:nsid w:val="FFFFFFFE"/>
    <w:multiLevelType w:val="singleLevel"/>
    <w:tmpl w:val="5D1445C4"/>
    <w:lvl w:ilvl="0">
      <w:numFmt w:val="decimal"/>
      <w:lvlText w:val="*"/>
      <w:lvlJc w:val="left"/>
    </w:lvl>
  </w:abstractNum>
  <w:abstractNum w:abstractNumId="1">
    <w:nsid w:val="0EBA271F"/>
    <w:multiLevelType w:val="hybridMultilevel"/>
    <w:tmpl w:val="C99AB6C2"/>
    <w:lvl w:ilvl="0" w:tplc="83804E84">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56EC"/>
    <w:multiLevelType w:val="hybridMultilevel"/>
    <w:tmpl w:val="AEAEE61E"/>
    <w:lvl w:ilvl="0" w:tplc="6526B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C4E32"/>
    <w:multiLevelType w:val="hybridMultilevel"/>
    <w:tmpl w:val="46FE0C42"/>
    <w:lvl w:ilvl="0" w:tplc="04190007">
      <w:start w:val="1"/>
      <w:numFmt w:val="bullet"/>
      <w:lvlText w:val=""/>
      <w:lvlPicBulletId w:val="1"/>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C85AF0"/>
    <w:multiLevelType w:val="hybridMultilevel"/>
    <w:tmpl w:val="D72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2622F"/>
    <w:multiLevelType w:val="hybridMultilevel"/>
    <w:tmpl w:val="CF4C2FE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0348"/>
    <w:multiLevelType w:val="hybridMultilevel"/>
    <w:tmpl w:val="11BA8394"/>
    <w:lvl w:ilvl="0" w:tplc="B084580E">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F06B8"/>
    <w:multiLevelType w:val="hybridMultilevel"/>
    <w:tmpl w:val="91F0086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86B27"/>
    <w:multiLevelType w:val="hybridMultilevel"/>
    <w:tmpl w:val="1826DD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6E0C25"/>
    <w:multiLevelType w:val="hybridMultilevel"/>
    <w:tmpl w:val="3E243C56"/>
    <w:lvl w:ilvl="0" w:tplc="64707F8C">
      <w:start w:val="1"/>
      <w:numFmt w:val="bullet"/>
      <w:lvlText w:val=""/>
      <w:lvlPicBulletId w:val="0"/>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10B0BA4"/>
    <w:multiLevelType w:val="hybridMultilevel"/>
    <w:tmpl w:val="6A3E25C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483D10DF"/>
    <w:multiLevelType w:val="hybridMultilevel"/>
    <w:tmpl w:val="C178C31E"/>
    <w:lvl w:ilvl="0" w:tplc="6526B9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D7B3F"/>
    <w:multiLevelType w:val="hybridMultilevel"/>
    <w:tmpl w:val="EC96EA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17D417A"/>
    <w:multiLevelType w:val="hybridMultilevel"/>
    <w:tmpl w:val="808C0018"/>
    <w:lvl w:ilvl="0" w:tplc="7570BEBA">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91FD3"/>
    <w:multiLevelType w:val="singleLevel"/>
    <w:tmpl w:val="3EDCECF4"/>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5">
    <w:nsid w:val="68067BE3"/>
    <w:multiLevelType w:val="hybridMultilevel"/>
    <w:tmpl w:val="AD74F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401AB"/>
    <w:multiLevelType w:val="hybridMultilevel"/>
    <w:tmpl w:val="46767400"/>
    <w:lvl w:ilvl="0" w:tplc="64707F8C">
      <w:start w:val="1"/>
      <w:numFmt w:val="bullet"/>
      <w:lvlText w:val=""/>
      <w:lvlPicBulletId w:val="0"/>
      <w:lvlJc w:val="left"/>
      <w:pPr>
        <w:ind w:left="2205" w:hanging="360"/>
      </w:pPr>
      <w:rPr>
        <w:rFonts w:ascii="Symbol" w:hAnsi="Symbol" w:hint="default"/>
        <w:color w:val="auto"/>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num w:numId="1">
    <w:abstractNumId w:val="16"/>
  </w:num>
  <w:num w:numId="2">
    <w:abstractNumId w:val="9"/>
  </w:num>
  <w:num w:numId="3">
    <w:abstractNumId w:val="3"/>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6"/>
  </w:num>
  <w:num w:numId="12">
    <w:abstractNumId w:val="2"/>
  </w:num>
  <w:num w:numId="13">
    <w:abstractNumId w:val="13"/>
  </w:num>
  <w:num w:numId="14">
    <w:abstractNumId w:val="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A63F3"/>
    <w:rsid w:val="00030615"/>
    <w:rsid w:val="0009621A"/>
    <w:rsid w:val="000C2E3E"/>
    <w:rsid w:val="000C49E9"/>
    <w:rsid w:val="001235F2"/>
    <w:rsid w:val="001422B7"/>
    <w:rsid w:val="00155584"/>
    <w:rsid w:val="00157F9E"/>
    <w:rsid w:val="00181260"/>
    <w:rsid w:val="001839BF"/>
    <w:rsid w:val="001B6126"/>
    <w:rsid w:val="0024796F"/>
    <w:rsid w:val="00263AAC"/>
    <w:rsid w:val="002723B0"/>
    <w:rsid w:val="00330525"/>
    <w:rsid w:val="003353A5"/>
    <w:rsid w:val="0037659A"/>
    <w:rsid w:val="00386884"/>
    <w:rsid w:val="003B662A"/>
    <w:rsid w:val="003E6FC2"/>
    <w:rsid w:val="00414339"/>
    <w:rsid w:val="00440BF6"/>
    <w:rsid w:val="00455AA8"/>
    <w:rsid w:val="00460191"/>
    <w:rsid w:val="004A63F3"/>
    <w:rsid w:val="00536A25"/>
    <w:rsid w:val="00543783"/>
    <w:rsid w:val="00543A4B"/>
    <w:rsid w:val="0057590A"/>
    <w:rsid w:val="00591E35"/>
    <w:rsid w:val="005A41A9"/>
    <w:rsid w:val="005D69AB"/>
    <w:rsid w:val="005E0079"/>
    <w:rsid w:val="005E30C9"/>
    <w:rsid w:val="005E6E68"/>
    <w:rsid w:val="005F6FB2"/>
    <w:rsid w:val="006000DC"/>
    <w:rsid w:val="00605410"/>
    <w:rsid w:val="00607948"/>
    <w:rsid w:val="00614C48"/>
    <w:rsid w:val="006241E5"/>
    <w:rsid w:val="00655B32"/>
    <w:rsid w:val="006B0672"/>
    <w:rsid w:val="006D6200"/>
    <w:rsid w:val="007337F1"/>
    <w:rsid w:val="00782088"/>
    <w:rsid w:val="007D3DA5"/>
    <w:rsid w:val="00895BBB"/>
    <w:rsid w:val="008973B7"/>
    <w:rsid w:val="008C0F89"/>
    <w:rsid w:val="008D6653"/>
    <w:rsid w:val="00913F4C"/>
    <w:rsid w:val="009623ED"/>
    <w:rsid w:val="00992963"/>
    <w:rsid w:val="009F5BE4"/>
    <w:rsid w:val="00A7057B"/>
    <w:rsid w:val="00A71345"/>
    <w:rsid w:val="00A94277"/>
    <w:rsid w:val="00A95C29"/>
    <w:rsid w:val="00B20178"/>
    <w:rsid w:val="00B21610"/>
    <w:rsid w:val="00B23E98"/>
    <w:rsid w:val="00B766AA"/>
    <w:rsid w:val="00B77CBD"/>
    <w:rsid w:val="00B90330"/>
    <w:rsid w:val="00BC0B11"/>
    <w:rsid w:val="00BE7DA0"/>
    <w:rsid w:val="00CB4E60"/>
    <w:rsid w:val="00CE011C"/>
    <w:rsid w:val="00CF2842"/>
    <w:rsid w:val="00D524C4"/>
    <w:rsid w:val="00DB12C5"/>
    <w:rsid w:val="00DB70B7"/>
    <w:rsid w:val="00DC706A"/>
    <w:rsid w:val="00E01FC9"/>
    <w:rsid w:val="00E35311"/>
    <w:rsid w:val="00E7342E"/>
    <w:rsid w:val="00F22CE6"/>
    <w:rsid w:val="00F2428E"/>
    <w:rsid w:val="00F25071"/>
    <w:rsid w:val="00F32730"/>
    <w:rsid w:val="00F40212"/>
    <w:rsid w:val="00FA410E"/>
    <w:rsid w:val="00FB2443"/>
    <w:rsid w:val="00FD1582"/>
    <w:rsid w:val="00FE5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63F3"/>
    <w:pPr>
      <w:keepNext/>
      <w:outlineLvl w:val="0"/>
    </w:pPr>
    <w:rPr>
      <w:b/>
      <w:bCs/>
      <w:sz w:val="28"/>
    </w:rPr>
  </w:style>
  <w:style w:type="paragraph" w:styleId="3">
    <w:name w:val="heading 3"/>
    <w:basedOn w:val="a"/>
    <w:next w:val="a"/>
    <w:link w:val="30"/>
    <w:uiPriority w:val="9"/>
    <w:semiHidden/>
    <w:unhideWhenUsed/>
    <w:qFormat/>
    <w:rsid w:val="006241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3F3"/>
    <w:rPr>
      <w:rFonts w:ascii="Times New Roman" w:eastAsia="Times New Roman" w:hAnsi="Times New Roman" w:cs="Times New Roman"/>
      <w:b/>
      <w:bCs/>
      <w:sz w:val="28"/>
      <w:szCs w:val="24"/>
      <w:lang w:eastAsia="ru-RU"/>
    </w:rPr>
  </w:style>
  <w:style w:type="paragraph" w:styleId="a3">
    <w:name w:val="Body Text Indent"/>
    <w:basedOn w:val="a"/>
    <w:link w:val="a4"/>
    <w:rsid w:val="004A63F3"/>
    <w:pPr>
      <w:autoSpaceDE w:val="0"/>
      <w:autoSpaceDN w:val="0"/>
      <w:adjustRightInd w:val="0"/>
      <w:spacing w:line="319" w:lineRule="auto"/>
      <w:ind w:firstLine="708"/>
      <w:jc w:val="both"/>
    </w:pPr>
    <w:rPr>
      <w:szCs w:val="18"/>
    </w:rPr>
  </w:style>
  <w:style w:type="character" w:customStyle="1" w:styleId="a4">
    <w:name w:val="Основной текст с отступом Знак"/>
    <w:basedOn w:val="a0"/>
    <w:link w:val="a3"/>
    <w:rsid w:val="004A63F3"/>
    <w:rPr>
      <w:rFonts w:ascii="Times New Roman" w:eastAsia="Times New Roman" w:hAnsi="Times New Roman" w:cs="Times New Roman"/>
      <w:sz w:val="24"/>
      <w:szCs w:val="18"/>
      <w:lang w:eastAsia="ru-RU"/>
    </w:rPr>
  </w:style>
  <w:style w:type="paragraph" w:styleId="a5">
    <w:name w:val="List Paragraph"/>
    <w:basedOn w:val="a"/>
    <w:uiPriority w:val="34"/>
    <w:qFormat/>
    <w:rsid w:val="004A63F3"/>
    <w:pPr>
      <w:suppressAutoHyphens/>
      <w:ind w:left="720"/>
      <w:contextualSpacing/>
    </w:pPr>
    <w:rPr>
      <w:lang w:eastAsia="ar-SA"/>
    </w:rPr>
  </w:style>
  <w:style w:type="table" w:styleId="a6">
    <w:name w:val="Table Grid"/>
    <w:basedOn w:val="a1"/>
    <w:uiPriority w:val="59"/>
    <w:rsid w:val="004A63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9">
    <w:name w:val="Style29"/>
    <w:basedOn w:val="a"/>
    <w:rsid w:val="00455AA8"/>
    <w:pPr>
      <w:widowControl w:val="0"/>
      <w:autoSpaceDE w:val="0"/>
      <w:autoSpaceDN w:val="0"/>
      <w:adjustRightInd w:val="0"/>
    </w:pPr>
  </w:style>
  <w:style w:type="character" w:customStyle="1" w:styleId="Zag11">
    <w:name w:val="Zag_11"/>
    <w:uiPriority w:val="99"/>
    <w:rsid w:val="00E7342E"/>
  </w:style>
  <w:style w:type="paragraph" w:customStyle="1" w:styleId="11">
    <w:name w:val="Абзац списка1"/>
    <w:basedOn w:val="a"/>
    <w:rsid w:val="006000DC"/>
    <w:pPr>
      <w:suppressAutoHyphens/>
      <w:ind w:left="720"/>
      <w:contextualSpacing/>
    </w:pPr>
    <w:rPr>
      <w:rFonts w:eastAsia="Calibri"/>
      <w:lang w:eastAsia="ar-SA"/>
    </w:rPr>
  </w:style>
  <w:style w:type="character" w:customStyle="1" w:styleId="30">
    <w:name w:val="Заголовок 3 Знак"/>
    <w:basedOn w:val="a0"/>
    <w:link w:val="3"/>
    <w:uiPriority w:val="9"/>
    <w:semiHidden/>
    <w:rsid w:val="006241E5"/>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semiHidden/>
    <w:unhideWhenUsed/>
    <w:rsid w:val="001235F2"/>
    <w:pPr>
      <w:spacing w:after="120"/>
    </w:pPr>
  </w:style>
  <w:style w:type="character" w:customStyle="1" w:styleId="a8">
    <w:name w:val="Основной текст Знак"/>
    <w:basedOn w:val="a0"/>
    <w:link w:val="a7"/>
    <w:uiPriority w:val="99"/>
    <w:semiHidden/>
    <w:rsid w:val="001235F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171613">
      <w:bodyDiv w:val="1"/>
      <w:marLeft w:val="0"/>
      <w:marRight w:val="0"/>
      <w:marTop w:val="0"/>
      <w:marBottom w:val="0"/>
      <w:divBdr>
        <w:top w:val="none" w:sz="0" w:space="0" w:color="auto"/>
        <w:left w:val="none" w:sz="0" w:space="0" w:color="auto"/>
        <w:bottom w:val="none" w:sz="0" w:space="0" w:color="auto"/>
        <w:right w:val="none" w:sz="0" w:space="0" w:color="auto"/>
      </w:divBdr>
    </w:div>
    <w:div w:id="832719127">
      <w:bodyDiv w:val="1"/>
      <w:marLeft w:val="0"/>
      <w:marRight w:val="0"/>
      <w:marTop w:val="0"/>
      <w:marBottom w:val="0"/>
      <w:divBdr>
        <w:top w:val="none" w:sz="0" w:space="0" w:color="auto"/>
        <w:left w:val="none" w:sz="0" w:space="0" w:color="auto"/>
        <w:bottom w:val="none" w:sz="0" w:space="0" w:color="auto"/>
        <w:right w:val="none" w:sz="0" w:space="0" w:color="auto"/>
      </w:divBdr>
    </w:div>
    <w:div w:id="973221988">
      <w:bodyDiv w:val="1"/>
      <w:marLeft w:val="0"/>
      <w:marRight w:val="0"/>
      <w:marTop w:val="0"/>
      <w:marBottom w:val="0"/>
      <w:divBdr>
        <w:top w:val="none" w:sz="0" w:space="0" w:color="auto"/>
        <w:left w:val="none" w:sz="0" w:space="0" w:color="auto"/>
        <w:bottom w:val="none" w:sz="0" w:space="0" w:color="auto"/>
        <w:right w:val="none" w:sz="0" w:space="0" w:color="auto"/>
      </w:divBdr>
    </w:div>
    <w:div w:id="1110010639">
      <w:bodyDiv w:val="1"/>
      <w:marLeft w:val="0"/>
      <w:marRight w:val="0"/>
      <w:marTop w:val="0"/>
      <w:marBottom w:val="0"/>
      <w:divBdr>
        <w:top w:val="none" w:sz="0" w:space="0" w:color="auto"/>
        <w:left w:val="none" w:sz="0" w:space="0" w:color="auto"/>
        <w:bottom w:val="none" w:sz="0" w:space="0" w:color="auto"/>
        <w:right w:val="none" w:sz="0" w:space="0" w:color="auto"/>
      </w:divBdr>
    </w:div>
    <w:div w:id="1148523020">
      <w:bodyDiv w:val="1"/>
      <w:marLeft w:val="0"/>
      <w:marRight w:val="0"/>
      <w:marTop w:val="0"/>
      <w:marBottom w:val="0"/>
      <w:divBdr>
        <w:top w:val="none" w:sz="0" w:space="0" w:color="auto"/>
        <w:left w:val="none" w:sz="0" w:space="0" w:color="auto"/>
        <w:bottom w:val="none" w:sz="0" w:space="0" w:color="auto"/>
        <w:right w:val="none" w:sz="0" w:space="0" w:color="auto"/>
      </w:divBdr>
    </w:div>
    <w:div w:id="1174031303">
      <w:bodyDiv w:val="1"/>
      <w:marLeft w:val="0"/>
      <w:marRight w:val="0"/>
      <w:marTop w:val="0"/>
      <w:marBottom w:val="0"/>
      <w:divBdr>
        <w:top w:val="none" w:sz="0" w:space="0" w:color="auto"/>
        <w:left w:val="none" w:sz="0" w:space="0" w:color="auto"/>
        <w:bottom w:val="none" w:sz="0" w:space="0" w:color="auto"/>
        <w:right w:val="none" w:sz="0" w:space="0" w:color="auto"/>
      </w:divBdr>
    </w:div>
    <w:div w:id="1273973491">
      <w:bodyDiv w:val="1"/>
      <w:marLeft w:val="0"/>
      <w:marRight w:val="0"/>
      <w:marTop w:val="0"/>
      <w:marBottom w:val="0"/>
      <w:divBdr>
        <w:top w:val="none" w:sz="0" w:space="0" w:color="auto"/>
        <w:left w:val="none" w:sz="0" w:space="0" w:color="auto"/>
        <w:bottom w:val="none" w:sz="0" w:space="0" w:color="auto"/>
        <w:right w:val="none" w:sz="0" w:space="0" w:color="auto"/>
      </w:divBdr>
    </w:div>
    <w:div w:id="1660377146">
      <w:bodyDiv w:val="1"/>
      <w:marLeft w:val="0"/>
      <w:marRight w:val="0"/>
      <w:marTop w:val="0"/>
      <w:marBottom w:val="0"/>
      <w:divBdr>
        <w:top w:val="none" w:sz="0" w:space="0" w:color="auto"/>
        <w:left w:val="none" w:sz="0" w:space="0" w:color="auto"/>
        <w:bottom w:val="none" w:sz="0" w:space="0" w:color="auto"/>
        <w:right w:val="none" w:sz="0" w:space="0" w:color="auto"/>
      </w:divBdr>
    </w:div>
    <w:div w:id="1685589879">
      <w:bodyDiv w:val="1"/>
      <w:marLeft w:val="0"/>
      <w:marRight w:val="0"/>
      <w:marTop w:val="0"/>
      <w:marBottom w:val="0"/>
      <w:divBdr>
        <w:top w:val="none" w:sz="0" w:space="0" w:color="auto"/>
        <w:left w:val="none" w:sz="0" w:space="0" w:color="auto"/>
        <w:bottom w:val="none" w:sz="0" w:space="0" w:color="auto"/>
        <w:right w:val="none" w:sz="0" w:space="0" w:color="auto"/>
      </w:divBdr>
    </w:div>
    <w:div w:id="1690792129">
      <w:bodyDiv w:val="1"/>
      <w:marLeft w:val="0"/>
      <w:marRight w:val="0"/>
      <w:marTop w:val="0"/>
      <w:marBottom w:val="0"/>
      <w:divBdr>
        <w:top w:val="none" w:sz="0" w:space="0" w:color="auto"/>
        <w:left w:val="none" w:sz="0" w:space="0" w:color="auto"/>
        <w:bottom w:val="none" w:sz="0" w:space="0" w:color="auto"/>
        <w:right w:val="none" w:sz="0" w:space="0" w:color="auto"/>
      </w:divBdr>
    </w:div>
    <w:div w:id="1694455162">
      <w:bodyDiv w:val="1"/>
      <w:marLeft w:val="0"/>
      <w:marRight w:val="0"/>
      <w:marTop w:val="0"/>
      <w:marBottom w:val="0"/>
      <w:divBdr>
        <w:top w:val="none" w:sz="0" w:space="0" w:color="auto"/>
        <w:left w:val="none" w:sz="0" w:space="0" w:color="auto"/>
        <w:bottom w:val="none" w:sz="0" w:space="0" w:color="auto"/>
        <w:right w:val="none" w:sz="0" w:space="0" w:color="auto"/>
      </w:divBdr>
    </w:div>
    <w:div w:id="18666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0DC4-3B2D-41D8-8D25-111BAC5E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2017-09-20T00:18:00Z</cp:lastPrinted>
  <dcterms:created xsi:type="dcterms:W3CDTF">2015-09-17T06:38:00Z</dcterms:created>
  <dcterms:modified xsi:type="dcterms:W3CDTF">2008-07-30T17:50:00Z</dcterms:modified>
</cp:coreProperties>
</file>