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7D" w:rsidRDefault="00C15E7D" w:rsidP="00C15E7D">
      <w:pPr>
        <w:autoSpaceDE w:val="0"/>
        <w:autoSpaceDN w:val="0"/>
        <w:adjustRightInd w:val="0"/>
        <w:spacing w:line="360" w:lineRule="auto"/>
        <w:ind w:firstLine="709"/>
        <w:jc w:val="center"/>
        <w:rPr>
          <w:szCs w:val="18"/>
          <w:lang w:val="en-US"/>
        </w:rPr>
      </w:pPr>
    </w:p>
    <w:p w:rsidR="00C15E7D" w:rsidRDefault="00C15E7D" w:rsidP="00C15E7D">
      <w:pPr>
        <w:autoSpaceDE w:val="0"/>
        <w:autoSpaceDN w:val="0"/>
        <w:adjustRightInd w:val="0"/>
        <w:spacing w:line="360" w:lineRule="auto"/>
        <w:ind w:firstLine="709"/>
        <w:jc w:val="center"/>
        <w:rPr>
          <w:szCs w:val="18"/>
          <w:lang w:val="en-US"/>
        </w:rPr>
      </w:pPr>
    </w:p>
    <w:p w:rsidR="00C15E7D" w:rsidRDefault="00C15E7D" w:rsidP="00C15E7D">
      <w:pPr>
        <w:autoSpaceDE w:val="0"/>
        <w:autoSpaceDN w:val="0"/>
        <w:adjustRightInd w:val="0"/>
        <w:spacing w:line="360" w:lineRule="auto"/>
        <w:ind w:firstLine="709"/>
        <w:jc w:val="center"/>
        <w:rPr>
          <w:szCs w:val="18"/>
          <w:lang w:val="en-US"/>
        </w:rPr>
      </w:pPr>
    </w:p>
    <w:p w:rsidR="00C15E7D" w:rsidRDefault="00C15E7D" w:rsidP="00C15E7D">
      <w:pPr>
        <w:autoSpaceDE w:val="0"/>
        <w:autoSpaceDN w:val="0"/>
        <w:adjustRightInd w:val="0"/>
        <w:spacing w:line="360" w:lineRule="auto"/>
        <w:ind w:firstLine="709"/>
        <w:jc w:val="center"/>
        <w:rPr>
          <w:szCs w:val="18"/>
          <w:lang w:val="en-US"/>
        </w:rPr>
      </w:pPr>
    </w:p>
    <w:p w:rsidR="00C15E7D" w:rsidRDefault="00C15E7D" w:rsidP="00C15E7D">
      <w:pPr>
        <w:autoSpaceDE w:val="0"/>
        <w:autoSpaceDN w:val="0"/>
        <w:adjustRightInd w:val="0"/>
        <w:spacing w:line="360" w:lineRule="auto"/>
        <w:ind w:firstLine="709"/>
        <w:jc w:val="center"/>
        <w:rPr>
          <w:szCs w:val="18"/>
          <w:lang w:val="en-US"/>
        </w:rPr>
      </w:pPr>
    </w:p>
    <w:p w:rsidR="00C15E7D" w:rsidRPr="00C15E7D" w:rsidRDefault="00C15E7D" w:rsidP="00C15E7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  <w:lang w:val="en-US"/>
        </w:rPr>
      </w:pPr>
    </w:p>
    <w:p w:rsidR="00C15E7D" w:rsidRPr="008A2D2C" w:rsidRDefault="00C15E7D" w:rsidP="00C15E7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</w:rPr>
      </w:pPr>
    </w:p>
    <w:p w:rsidR="00C15E7D" w:rsidRDefault="00C15E7D" w:rsidP="00C15E7D">
      <w:pPr>
        <w:autoSpaceDE w:val="0"/>
        <w:autoSpaceDN w:val="0"/>
        <w:adjustRightInd w:val="0"/>
        <w:spacing w:line="360" w:lineRule="auto"/>
        <w:jc w:val="center"/>
        <w:rPr>
          <w:b/>
          <w:i/>
        </w:rPr>
      </w:pPr>
    </w:p>
    <w:p w:rsidR="00C15E7D" w:rsidRPr="00FA0A4F" w:rsidRDefault="00C15E7D" w:rsidP="00C15E7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A0A4F">
        <w:rPr>
          <w:b/>
          <w:bCs/>
          <w:iCs/>
          <w:sz w:val="26"/>
          <w:szCs w:val="26"/>
        </w:rPr>
        <w:t>Рабочая  программа</w:t>
      </w:r>
    </w:p>
    <w:p w:rsidR="00C15E7D" w:rsidRPr="00FA0A4F" w:rsidRDefault="00C15E7D" w:rsidP="00C15E7D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6"/>
          <w:szCs w:val="26"/>
          <w:u w:val="single"/>
        </w:rPr>
      </w:pPr>
      <w:r w:rsidRPr="00FA0A4F">
        <w:rPr>
          <w:b/>
          <w:bCs/>
          <w:i/>
          <w:iCs/>
          <w:sz w:val="26"/>
          <w:szCs w:val="26"/>
        </w:rPr>
        <w:t>по</w:t>
      </w:r>
      <w:r w:rsidRPr="00FA0A4F">
        <w:rPr>
          <w:bCs/>
          <w:i/>
          <w:iCs/>
          <w:sz w:val="26"/>
          <w:szCs w:val="26"/>
          <w:u w:val="single"/>
        </w:rPr>
        <w:t xml:space="preserve"> </w:t>
      </w:r>
      <w:r>
        <w:rPr>
          <w:bCs/>
          <w:i/>
          <w:iCs/>
          <w:sz w:val="26"/>
          <w:szCs w:val="26"/>
          <w:u w:val="single"/>
        </w:rPr>
        <w:t>письму и  развитию речи</w:t>
      </w:r>
    </w:p>
    <w:p w:rsidR="00C15E7D" w:rsidRPr="00FA0A4F" w:rsidRDefault="00C15E7D" w:rsidP="00C15E7D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6"/>
          <w:szCs w:val="26"/>
        </w:rPr>
      </w:pPr>
      <w:r w:rsidRPr="00FA0A4F">
        <w:rPr>
          <w:b/>
          <w:bCs/>
          <w:iCs/>
          <w:sz w:val="26"/>
          <w:szCs w:val="26"/>
        </w:rPr>
        <w:t xml:space="preserve">для </w:t>
      </w:r>
      <w:r>
        <w:rPr>
          <w:b/>
          <w:bCs/>
          <w:iCs/>
          <w:sz w:val="26"/>
          <w:szCs w:val="26"/>
          <w:u w:val="single"/>
        </w:rPr>
        <w:t xml:space="preserve"> 4 </w:t>
      </w:r>
      <w:r w:rsidRPr="000A2131">
        <w:rPr>
          <w:b/>
          <w:bCs/>
          <w:i/>
          <w:iCs/>
          <w:sz w:val="26"/>
          <w:szCs w:val="26"/>
          <w:u w:val="single"/>
        </w:rPr>
        <w:t>«</w:t>
      </w:r>
      <w:r w:rsidRPr="000A2131">
        <w:rPr>
          <w:bCs/>
          <w:i/>
          <w:iCs/>
          <w:sz w:val="26"/>
          <w:szCs w:val="26"/>
          <w:u w:val="single"/>
        </w:rPr>
        <w:t>В</w:t>
      </w:r>
      <w:r w:rsidRPr="000A2131">
        <w:rPr>
          <w:b/>
          <w:bCs/>
          <w:i/>
          <w:iCs/>
          <w:sz w:val="26"/>
          <w:szCs w:val="26"/>
          <w:u w:val="single"/>
        </w:rPr>
        <w:t>»</w:t>
      </w:r>
      <w:r w:rsidRPr="00FA0A4F">
        <w:rPr>
          <w:b/>
          <w:bCs/>
          <w:iCs/>
          <w:sz w:val="26"/>
          <w:szCs w:val="26"/>
          <w:u w:val="single"/>
        </w:rPr>
        <w:t xml:space="preserve"> </w:t>
      </w:r>
      <w:r w:rsidRPr="00FA0A4F">
        <w:rPr>
          <w:b/>
          <w:bCs/>
          <w:iCs/>
          <w:sz w:val="26"/>
          <w:szCs w:val="26"/>
        </w:rPr>
        <w:t xml:space="preserve"> класса со сложным дефектом</w:t>
      </w:r>
    </w:p>
    <w:p w:rsidR="00C15E7D" w:rsidRPr="00FA0A4F" w:rsidRDefault="00123BFC" w:rsidP="00C15E7D">
      <w:pPr>
        <w:autoSpaceDE w:val="0"/>
        <w:autoSpaceDN w:val="0"/>
        <w:adjustRightInd w:val="0"/>
        <w:ind w:firstLine="70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C15E7D" w:rsidRPr="00177B9F" w:rsidRDefault="00C15E7D" w:rsidP="00C15E7D">
      <w:pPr>
        <w:spacing w:line="360" w:lineRule="auto"/>
        <w:jc w:val="both"/>
        <w:rPr>
          <w:sz w:val="26"/>
          <w:szCs w:val="26"/>
        </w:rPr>
      </w:pPr>
    </w:p>
    <w:p w:rsidR="00C15E7D" w:rsidRDefault="00C15E7D" w:rsidP="00C15E7D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0"/>
          <w:szCs w:val="20"/>
        </w:rPr>
      </w:pPr>
    </w:p>
    <w:p w:rsidR="00C15E7D" w:rsidRDefault="00C15E7D" w:rsidP="00C15E7D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</w:p>
    <w:p w:rsidR="00C15E7D" w:rsidRDefault="00C15E7D" w:rsidP="00C15E7D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C15E7D" w:rsidRDefault="00C15E7D" w:rsidP="00C15E7D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0"/>
          <w:szCs w:val="20"/>
        </w:rPr>
      </w:pPr>
    </w:p>
    <w:p w:rsidR="00C15E7D" w:rsidRDefault="00C15E7D" w:rsidP="00C15E7D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0"/>
          <w:szCs w:val="20"/>
        </w:rPr>
      </w:pPr>
    </w:p>
    <w:p w:rsidR="00C15E7D" w:rsidRDefault="00C15E7D" w:rsidP="00C15E7D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  <w:r>
        <w:rPr>
          <w:sz w:val="20"/>
          <w:szCs w:val="20"/>
        </w:rPr>
        <w:t xml:space="preserve">                                                       </w:t>
      </w:r>
      <w:r>
        <w:t xml:space="preserve">                    </w:t>
      </w:r>
    </w:p>
    <w:p w:rsidR="00C15E7D" w:rsidRPr="00123BFC" w:rsidRDefault="00C15E7D" w:rsidP="00C15E7D">
      <w:pPr>
        <w:autoSpaceDE w:val="0"/>
        <w:autoSpaceDN w:val="0"/>
        <w:adjustRightInd w:val="0"/>
        <w:spacing w:line="360" w:lineRule="auto"/>
        <w:ind w:left="1720"/>
      </w:pPr>
    </w:p>
    <w:p w:rsidR="00C15E7D" w:rsidRDefault="00C15E7D" w:rsidP="00C15E7D">
      <w:pPr>
        <w:autoSpaceDE w:val="0"/>
        <w:autoSpaceDN w:val="0"/>
        <w:adjustRightInd w:val="0"/>
        <w:spacing w:line="360" w:lineRule="auto"/>
        <w:ind w:left="1720"/>
        <w:rPr>
          <w:szCs w:val="18"/>
        </w:rPr>
      </w:pPr>
      <w:r>
        <w:rPr>
          <w:szCs w:val="18"/>
        </w:rPr>
        <w:t xml:space="preserve">          </w:t>
      </w:r>
    </w:p>
    <w:p w:rsidR="00C15E7D" w:rsidRDefault="00C15E7D" w:rsidP="00C15E7D">
      <w:pPr>
        <w:autoSpaceDE w:val="0"/>
        <w:autoSpaceDN w:val="0"/>
        <w:adjustRightInd w:val="0"/>
        <w:spacing w:line="360" w:lineRule="auto"/>
        <w:ind w:left="1720"/>
        <w:rPr>
          <w:szCs w:val="18"/>
        </w:rPr>
      </w:pPr>
    </w:p>
    <w:p w:rsidR="00C15E7D" w:rsidRDefault="00C15E7D" w:rsidP="00C15E7D">
      <w:pPr>
        <w:autoSpaceDE w:val="0"/>
        <w:autoSpaceDN w:val="0"/>
        <w:adjustRightInd w:val="0"/>
        <w:spacing w:line="360" w:lineRule="auto"/>
        <w:ind w:left="1720"/>
        <w:rPr>
          <w:szCs w:val="18"/>
        </w:rPr>
      </w:pPr>
    </w:p>
    <w:p w:rsidR="00C15E7D" w:rsidRDefault="00C15E7D" w:rsidP="00C15E7D">
      <w:pPr>
        <w:autoSpaceDE w:val="0"/>
        <w:autoSpaceDN w:val="0"/>
        <w:adjustRightInd w:val="0"/>
        <w:spacing w:line="360" w:lineRule="auto"/>
        <w:ind w:left="1720"/>
        <w:rPr>
          <w:szCs w:val="18"/>
        </w:rPr>
      </w:pPr>
    </w:p>
    <w:p w:rsidR="00C15E7D" w:rsidRDefault="00C15E7D" w:rsidP="00C15E7D">
      <w:pPr>
        <w:autoSpaceDE w:val="0"/>
        <w:autoSpaceDN w:val="0"/>
        <w:adjustRightInd w:val="0"/>
        <w:spacing w:line="360" w:lineRule="auto"/>
        <w:ind w:left="1720"/>
        <w:rPr>
          <w:szCs w:val="18"/>
        </w:rPr>
      </w:pPr>
    </w:p>
    <w:p w:rsidR="00C15E7D" w:rsidRDefault="00C15E7D" w:rsidP="00C15E7D">
      <w:pPr>
        <w:autoSpaceDE w:val="0"/>
        <w:autoSpaceDN w:val="0"/>
        <w:adjustRightInd w:val="0"/>
        <w:spacing w:line="360" w:lineRule="auto"/>
        <w:ind w:left="1720"/>
        <w:rPr>
          <w:szCs w:val="18"/>
        </w:rPr>
      </w:pPr>
      <w:r>
        <w:rPr>
          <w:szCs w:val="18"/>
        </w:rPr>
        <w:t xml:space="preserve">                     </w:t>
      </w:r>
    </w:p>
    <w:p w:rsidR="00C15E7D" w:rsidRDefault="00C15E7D" w:rsidP="00C15E7D">
      <w:pPr>
        <w:autoSpaceDE w:val="0"/>
        <w:autoSpaceDN w:val="0"/>
        <w:adjustRightInd w:val="0"/>
        <w:spacing w:line="360" w:lineRule="auto"/>
        <w:ind w:left="1720"/>
        <w:rPr>
          <w:szCs w:val="18"/>
        </w:rPr>
      </w:pPr>
    </w:p>
    <w:p w:rsidR="00C15E7D" w:rsidRDefault="00C15E7D" w:rsidP="00C15E7D">
      <w:pPr>
        <w:autoSpaceDE w:val="0"/>
        <w:autoSpaceDN w:val="0"/>
        <w:adjustRightInd w:val="0"/>
        <w:spacing w:line="360" w:lineRule="auto"/>
        <w:ind w:left="1720"/>
        <w:rPr>
          <w:szCs w:val="18"/>
        </w:rPr>
      </w:pPr>
      <w:r>
        <w:rPr>
          <w:szCs w:val="18"/>
        </w:rPr>
        <w:t xml:space="preserve">                </w:t>
      </w:r>
    </w:p>
    <w:p w:rsidR="00C15E7D" w:rsidRPr="00123BFC" w:rsidRDefault="00C15E7D" w:rsidP="00C15E7D">
      <w:pPr>
        <w:ind w:firstLine="900"/>
        <w:jc w:val="center"/>
        <w:rPr>
          <w:szCs w:val="18"/>
        </w:rPr>
      </w:pPr>
    </w:p>
    <w:p w:rsidR="00C15E7D" w:rsidRPr="00123BFC" w:rsidRDefault="00C15E7D" w:rsidP="00C15E7D">
      <w:pPr>
        <w:ind w:firstLine="900"/>
        <w:jc w:val="center"/>
        <w:rPr>
          <w:szCs w:val="18"/>
        </w:rPr>
      </w:pPr>
    </w:p>
    <w:p w:rsidR="00C15E7D" w:rsidRPr="00123BFC" w:rsidRDefault="00C15E7D" w:rsidP="00C15E7D">
      <w:pPr>
        <w:ind w:firstLine="900"/>
        <w:jc w:val="center"/>
        <w:rPr>
          <w:szCs w:val="18"/>
        </w:rPr>
      </w:pPr>
    </w:p>
    <w:p w:rsidR="00C15E7D" w:rsidRPr="00123BFC" w:rsidRDefault="00C15E7D" w:rsidP="00C15E7D">
      <w:pPr>
        <w:ind w:firstLine="900"/>
        <w:jc w:val="center"/>
        <w:rPr>
          <w:szCs w:val="18"/>
        </w:rPr>
      </w:pPr>
    </w:p>
    <w:p w:rsidR="00C15E7D" w:rsidRPr="00123BFC" w:rsidRDefault="00C15E7D" w:rsidP="00C15E7D">
      <w:pPr>
        <w:ind w:firstLine="900"/>
        <w:jc w:val="center"/>
        <w:rPr>
          <w:szCs w:val="18"/>
        </w:rPr>
      </w:pPr>
    </w:p>
    <w:p w:rsidR="00C15E7D" w:rsidRPr="00123BFC" w:rsidRDefault="00C15E7D" w:rsidP="00C15E7D">
      <w:pPr>
        <w:ind w:firstLine="900"/>
        <w:jc w:val="center"/>
        <w:rPr>
          <w:szCs w:val="18"/>
        </w:rPr>
      </w:pPr>
    </w:p>
    <w:p w:rsidR="00C15E7D" w:rsidRPr="00123BFC" w:rsidRDefault="00C15E7D" w:rsidP="00C15E7D">
      <w:pPr>
        <w:ind w:firstLine="900"/>
        <w:jc w:val="center"/>
        <w:rPr>
          <w:szCs w:val="18"/>
        </w:rPr>
      </w:pPr>
    </w:p>
    <w:p w:rsidR="00C15E7D" w:rsidRPr="00123BFC" w:rsidRDefault="00C15E7D" w:rsidP="00C15E7D">
      <w:pPr>
        <w:ind w:firstLine="900"/>
        <w:jc w:val="center"/>
        <w:rPr>
          <w:szCs w:val="18"/>
        </w:rPr>
      </w:pPr>
    </w:p>
    <w:p w:rsidR="00C15E7D" w:rsidRPr="00123BFC" w:rsidRDefault="00C15E7D" w:rsidP="00C15E7D">
      <w:pPr>
        <w:ind w:firstLine="900"/>
        <w:jc w:val="center"/>
        <w:rPr>
          <w:szCs w:val="18"/>
        </w:rPr>
      </w:pPr>
    </w:p>
    <w:p w:rsidR="00C15E7D" w:rsidRPr="00123BFC" w:rsidRDefault="00C15E7D" w:rsidP="00C15E7D">
      <w:pPr>
        <w:ind w:firstLine="900"/>
        <w:jc w:val="center"/>
        <w:rPr>
          <w:szCs w:val="18"/>
        </w:rPr>
      </w:pPr>
    </w:p>
    <w:p w:rsidR="00C15E7D" w:rsidRPr="00123BFC" w:rsidRDefault="00C15E7D" w:rsidP="00C15E7D">
      <w:pPr>
        <w:ind w:firstLine="900"/>
        <w:jc w:val="center"/>
        <w:rPr>
          <w:szCs w:val="18"/>
        </w:rPr>
      </w:pPr>
    </w:p>
    <w:p w:rsidR="00C15E7D" w:rsidRPr="00123BFC" w:rsidRDefault="00C15E7D" w:rsidP="00C15E7D">
      <w:pPr>
        <w:ind w:firstLine="900"/>
        <w:jc w:val="center"/>
        <w:rPr>
          <w:szCs w:val="18"/>
        </w:rPr>
      </w:pPr>
    </w:p>
    <w:p w:rsidR="00C15E7D" w:rsidRPr="00123BFC" w:rsidRDefault="00C15E7D" w:rsidP="00C15E7D">
      <w:pPr>
        <w:ind w:firstLine="900"/>
        <w:jc w:val="center"/>
        <w:rPr>
          <w:szCs w:val="18"/>
        </w:rPr>
      </w:pPr>
    </w:p>
    <w:p w:rsidR="00C15E7D" w:rsidRDefault="00C15E7D" w:rsidP="00C15E7D">
      <w:pPr>
        <w:ind w:firstLine="90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C15E7D" w:rsidRDefault="00C15E7D" w:rsidP="00C15E7D">
      <w:pPr>
        <w:ind w:firstLine="900"/>
        <w:jc w:val="center"/>
        <w:rPr>
          <w:b/>
        </w:rPr>
      </w:pPr>
    </w:p>
    <w:p w:rsidR="00C15E7D" w:rsidRPr="00515FB6" w:rsidRDefault="00C15E7D" w:rsidP="00C15E7D">
      <w:pPr>
        <w:ind w:firstLine="900"/>
        <w:jc w:val="both"/>
      </w:pPr>
      <w:r>
        <w:t xml:space="preserve">Настоящая учебная программа </w:t>
      </w:r>
      <w:r w:rsidRPr="00515FB6">
        <w:t>составлена на основе</w:t>
      </w:r>
      <w:r>
        <w:t xml:space="preserve"> программы «Русский» (родной) язык, И. М. </w:t>
      </w:r>
      <w:proofErr w:type="spellStart"/>
      <w:r>
        <w:t>Бгажноковой</w:t>
      </w:r>
      <w:proofErr w:type="spellEnd"/>
      <w:r>
        <w:t xml:space="preserve">; в сборнике </w:t>
      </w:r>
      <w:r w:rsidRPr="00515FB6">
        <w:t xml:space="preserve">Программно-методического материала «Обучение детей с выраженным недоразвитием интеллекта» / </w:t>
      </w:r>
      <w:r>
        <w:t xml:space="preserve">Л. Б. </w:t>
      </w:r>
      <w:proofErr w:type="spellStart"/>
      <w:r>
        <w:t>Баряева</w:t>
      </w:r>
      <w:proofErr w:type="spellEnd"/>
      <w:r w:rsidRPr="00515FB6">
        <w:t>,</w:t>
      </w:r>
      <w:r>
        <w:t xml:space="preserve"> И. М. </w:t>
      </w:r>
      <w:proofErr w:type="spellStart"/>
      <w:r>
        <w:t>Бгажнокова</w:t>
      </w:r>
      <w:proofErr w:type="spellEnd"/>
      <w:r>
        <w:t>,</w:t>
      </w:r>
      <w:r w:rsidRPr="00B70764">
        <w:t xml:space="preserve"> </w:t>
      </w:r>
      <w:r w:rsidRPr="00515FB6">
        <w:t xml:space="preserve">Д. И. </w:t>
      </w:r>
      <w:r>
        <w:t xml:space="preserve">  </w:t>
      </w:r>
      <w:proofErr w:type="spellStart"/>
      <w:r w:rsidRPr="00515FB6">
        <w:t>Байков</w:t>
      </w:r>
      <w:proofErr w:type="spellEnd"/>
      <w:r w:rsidRPr="00515FB6">
        <w:t xml:space="preserve"> и др.;  под ред. И. М. </w:t>
      </w:r>
      <w:proofErr w:type="spellStart"/>
      <w:r w:rsidRPr="00515FB6">
        <w:t>Бгажноковой</w:t>
      </w:r>
      <w:proofErr w:type="spellEnd"/>
      <w:r w:rsidRPr="00515FB6">
        <w:t xml:space="preserve"> - М.:  </w:t>
      </w:r>
      <w:proofErr w:type="spellStart"/>
      <w:r w:rsidRPr="00515FB6">
        <w:t>Гуманитар</w:t>
      </w:r>
      <w:proofErr w:type="spellEnd"/>
      <w:r w:rsidRPr="00515FB6">
        <w:t>, изд. центр ВЛАДОС, 2007. - 181 с.</w:t>
      </w:r>
    </w:p>
    <w:p w:rsidR="00C15E7D" w:rsidRPr="00515FB6" w:rsidRDefault="00C15E7D" w:rsidP="00C15E7D">
      <w:pPr>
        <w:ind w:firstLine="900"/>
        <w:jc w:val="both"/>
      </w:pPr>
      <w:r>
        <w:t>Настоящая п</w:t>
      </w:r>
      <w:r w:rsidRPr="00515FB6">
        <w:t xml:space="preserve">рограмма составлена на   </w:t>
      </w:r>
      <w:r>
        <w:t xml:space="preserve">64 часа, 2часа в неделю, в соответствии с учебным планом школы, рассчитана на 1 </w:t>
      </w:r>
      <w:r w:rsidRPr="00515FB6">
        <w:t xml:space="preserve"> год </w:t>
      </w:r>
      <w:r>
        <w:t xml:space="preserve"> обучения.</w:t>
      </w:r>
    </w:p>
    <w:p w:rsidR="00C15E7D" w:rsidRPr="00515FB6" w:rsidRDefault="00C15E7D" w:rsidP="00C15E7D">
      <w:pPr>
        <w:ind w:firstLine="900"/>
        <w:jc w:val="both"/>
        <w:rPr>
          <w:b/>
        </w:rPr>
      </w:pPr>
      <w:r w:rsidRPr="00515FB6">
        <w:rPr>
          <w:b/>
        </w:rPr>
        <w:t xml:space="preserve">Предлагаемый курс  направлен на решение следующих задач: </w:t>
      </w:r>
    </w:p>
    <w:p w:rsidR="00C15E7D" w:rsidRPr="00515FB6" w:rsidRDefault="00C15E7D" w:rsidP="00C15E7D">
      <w:pPr>
        <w:ind w:firstLine="900"/>
        <w:jc w:val="both"/>
      </w:pPr>
      <w:r w:rsidRPr="00515FB6">
        <w:t>- ов</w:t>
      </w:r>
      <w:r w:rsidRPr="00515FB6">
        <w:softHyphen/>
        <w:t>ладеть навыкам фонетически правильного письма в том случае, когда  напи</w:t>
      </w:r>
      <w:r w:rsidRPr="00515FB6">
        <w:softHyphen/>
        <w:t>санные не расходятся с произношением;</w:t>
      </w:r>
    </w:p>
    <w:p w:rsidR="00C15E7D" w:rsidRPr="00515FB6" w:rsidRDefault="00C15E7D" w:rsidP="00C15E7D">
      <w:pPr>
        <w:ind w:firstLine="900"/>
        <w:jc w:val="both"/>
      </w:pPr>
      <w:r w:rsidRPr="00515FB6">
        <w:t xml:space="preserve">- формировать </w:t>
      </w:r>
      <w:proofErr w:type="spellStart"/>
      <w:r w:rsidRPr="00515FB6">
        <w:t>звуко-буквенного</w:t>
      </w:r>
      <w:proofErr w:type="spellEnd"/>
      <w:r w:rsidRPr="00515FB6">
        <w:t xml:space="preserve"> анализ и синтез;</w:t>
      </w:r>
    </w:p>
    <w:p w:rsidR="00C15E7D" w:rsidRPr="00515FB6" w:rsidRDefault="00C15E7D" w:rsidP="00C15E7D">
      <w:pPr>
        <w:ind w:firstLine="900"/>
        <w:jc w:val="both"/>
      </w:pPr>
      <w:r w:rsidRPr="00515FB6">
        <w:t>- дать элементарные сведения по грамматике;</w:t>
      </w:r>
    </w:p>
    <w:p w:rsidR="00C15E7D" w:rsidRPr="00515FB6" w:rsidRDefault="00C15E7D" w:rsidP="00C15E7D">
      <w:pPr>
        <w:ind w:firstLine="900"/>
        <w:jc w:val="both"/>
      </w:pPr>
      <w:r w:rsidRPr="00515FB6">
        <w:t>- формировать практические навыки устной и письменной речи;</w:t>
      </w:r>
    </w:p>
    <w:p w:rsidR="00C15E7D" w:rsidRPr="00515FB6" w:rsidRDefault="00C15E7D" w:rsidP="00C15E7D">
      <w:pPr>
        <w:ind w:firstLine="900"/>
        <w:jc w:val="both"/>
      </w:pPr>
      <w:r w:rsidRPr="00515FB6">
        <w:t>-развивать и корригировать  моторику мелких мышц руки;</w:t>
      </w:r>
    </w:p>
    <w:p w:rsidR="00C15E7D" w:rsidRPr="00515FB6" w:rsidRDefault="00C15E7D" w:rsidP="00C15E7D">
      <w:pPr>
        <w:ind w:firstLine="900"/>
        <w:jc w:val="both"/>
      </w:pPr>
      <w:r w:rsidRPr="00515FB6">
        <w:t>-воспитывать интерес к родному языку.</w:t>
      </w:r>
    </w:p>
    <w:p w:rsidR="00C15E7D" w:rsidRPr="00515FB6" w:rsidRDefault="00C15E7D" w:rsidP="00C15E7D">
      <w:pPr>
        <w:ind w:firstLine="900"/>
        <w:jc w:val="both"/>
      </w:pPr>
      <w:r w:rsidRPr="00515FB6">
        <w:rPr>
          <w:b/>
        </w:rPr>
        <w:t>Решаемые задачи позволяют достичь цели курса</w:t>
      </w:r>
      <w:r w:rsidRPr="00515FB6">
        <w:t>: формирование основных  каллиграфических и орфографических навыков.</w:t>
      </w:r>
    </w:p>
    <w:p w:rsidR="00C15E7D" w:rsidRPr="00515FB6" w:rsidRDefault="00C15E7D" w:rsidP="00C15E7D">
      <w:pPr>
        <w:ind w:firstLine="900"/>
        <w:jc w:val="both"/>
        <w:rPr>
          <w:b/>
        </w:rPr>
      </w:pPr>
      <w:r w:rsidRPr="00515FB6">
        <w:rPr>
          <w:b/>
        </w:rPr>
        <w:t>Курс предусматривает изучение следующих разделов:</w:t>
      </w:r>
    </w:p>
    <w:p w:rsidR="00C15E7D" w:rsidRPr="00515FB6" w:rsidRDefault="00C15E7D" w:rsidP="00C15E7D">
      <w:pPr>
        <w:ind w:firstLine="900"/>
        <w:jc w:val="both"/>
      </w:pPr>
      <w:r w:rsidRPr="00515FB6">
        <w:t>-букварный период.</w:t>
      </w:r>
    </w:p>
    <w:p w:rsidR="00C15E7D" w:rsidRPr="00515FB6" w:rsidRDefault="00C15E7D" w:rsidP="00C15E7D">
      <w:pPr>
        <w:ind w:firstLine="900"/>
        <w:jc w:val="both"/>
      </w:pPr>
      <w:r w:rsidRPr="00515FB6">
        <w:t>Школа – это единственный вид учреждения, где дети с ограниченными возможностями здоровья со сложным дефектом, получат знания необходимые для жизни в социуме. Обучение детей со сложной структурой интеллектуального недоразвития должно быть комплексным. Таких детей в прямом и переносном смысле педагог ведет за руку, его цель – сотрудничать, помогать ребенку, овладевать доступными знаниями. Важным элементом психологического сопровождения при обучении и воспитании является отслеживания динамики наглядного индивидуального  развития обучающихся..  Отслеживая динамику наглядного индивидуального  развития обучающихся, сформированности и доступности тех или иных видов деятельности, учитель может оценить зону актуального  развития ребенка.</w:t>
      </w:r>
    </w:p>
    <w:p w:rsidR="00C15E7D" w:rsidRDefault="00C15E7D" w:rsidP="00C15E7D">
      <w:pPr>
        <w:ind w:firstLine="900"/>
        <w:jc w:val="both"/>
      </w:pPr>
      <w:r w:rsidRPr="00673606">
        <w:t>На уроках письма и развития речи</w:t>
      </w:r>
      <w:r w:rsidRPr="00515FB6">
        <w:t xml:space="preserve">, учащиеся готовятся к овладению зрительным образам букв, а так же их начертанию, т.е. развивается и корригируется моторика мелких мышц руки, для овладения графическими навыками. </w:t>
      </w:r>
    </w:p>
    <w:p w:rsidR="00C15E7D" w:rsidRPr="00515FB6" w:rsidRDefault="00C15E7D" w:rsidP="00C15E7D">
      <w:pPr>
        <w:ind w:firstLine="900"/>
        <w:jc w:val="both"/>
      </w:pPr>
      <w:r w:rsidRPr="00515FB6">
        <w:t>В целом темы в разделе «Букварный период» недостаточно усваиваются учениками класса. Слож</w:t>
      </w:r>
      <w:r w:rsidRPr="00515FB6">
        <w:softHyphen/>
        <w:t>ность их обуславливает типичные недочеты, которые проявляются в письме учащихся. К ним относятся: трудность в овладении написанием слов со сте</w:t>
      </w:r>
      <w:r w:rsidRPr="00515FB6">
        <w:softHyphen/>
        <w:t xml:space="preserve">чением согласных; в недостаточной дифференцировке на письме акустически и </w:t>
      </w:r>
      <w:proofErr w:type="spellStart"/>
      <w:r w:rsidRPr="00515FB6">
        <w:t>артикуляторно</w:t>
      </w:r>
      <w:proofErr w:type="spellEnd"/>
      <w:r w:rsidRPr="00515FB6">
        <w:t xml:space="preserve"> близких звуков (звонких и глу</w:t>
      </w:r>
      <w:r w:rsidRPr="00515FB6">
        <w:softHyphen/>
        <w:t>хих, твердых и мягких, свистящих шипящих); в обозначении йотированных гласных, когда  стоят в начале слова или после гласных; в обозначении мягкости согласных гласными</w:t>
      </w:r>
      <w:r>
        <w:t xml:space="preserve"> буквами (е ё </w:t>
      </w:r>
      <w:proofErr w:type="spellStart"/>
      <w:r>
        <w:t>ю</w:t>
      </w:r>
      <w:proofErr w:type="spellEnd"/>
      <w:r>
        <w:t xml:space="preserve"> я) и буквой «</w:t>
      </w:r>
      <w:proofErr w:type="spellStart"/>
      <w:r>
        <w:t>ь</w:t>
      </w:r>
      <w:proofErr w:type="spellEnd"/>
    </w:p>
    <w:p w:rsidR="00C15E7D" w:rsidRPr="00515FB6" w:rsidRDefault="00C15E7D" w:rsidP="00C15E7D">
      <w:pPr>
        <w:ind w:firstLine="900"/>
        <w:jc w:val="both"/>
      </w:pPr>
      <w:r w:rsidRPr="00515FB6">
        <w:rPr>
          <w:b/>
        </w:rPr>
        <w:t>Отличительными чертами курса является</w:t>
      </w:r>
      <w:r w:rsidRPr="00515FB6">
        <w:t>:  обучение письму ведется по звуковому аналитико-синтетическому методу. Прежде чем знакомить учащихся с новой темой не</w:t>
      </w:r>
      <w:r w:rsidRPr="00515FB6">
        <w:softHyphen/>
        <w:t>обходимо провести большую работу по выявлению и закреплению ранее по</w:t>
      </w:r>
      <w:r w:rsidRPr="00515FB6">
        <w:softHyphen/>
        <w:t>лученных знаний. Одновременно даются как технические навыки, так и умения в изображении отдельных элементов букв, соединений. При обучении письму следует учитывать неоднородность состава класса. Необходимо также подчеркнуть, что обучение письму детей с тяжелой умственной отсталостью носит сугубо практическую направлен</w:t>
      </w:r>
      <w:r w:rsidRPr="00515FB6">
        <w:softHyphen/>
        <w:t>ность, не требующую от обучающихся усвоения каких либо правил. При создании благоприятных условий и со</w:t>
      </w:r>
      <w:r w:rsidRPr="00515FB6">
        <w:softHyphen/>
        <w:t>блюдении специфики работы большинство детей достаточно активно вклю</w:t>
      </w:r>
      <w:r w:rsidRPr="00515FB6">
        <w:softHyphen/>
        <w:t>чаются в учебный процесс, выполняют инструкции-учителя, переключаются с одного вида пассивной деятельности на другой.</w:t>
      </w:r>
    </w:p>
    <w:p w:rsidR="00C15E7D" w:rsidRPr="00515FB6" w:rsidRDefault="00C15E7D" w:rsidP="00C15E7D">
      <w:pPr>
        <w:ind w:firstLine="900"/>
        <w:jc w:val="both"/>
      </w:pPr>
      <w:r w:rsidRPr="00515FB6">
        <w:lastRenderedPageBreak/>
        <w:t>В настоящей программе продолжается работа по развитию у учащихся навыков звукобуквенного анализа. Вся работа проводится с опорой на слуховое восприятие, правильное произношение, зрительную ориентировку.</w:t>
      </w:r>
    </w:p>
    <w:p w:rsidR="00C15E7D" w:rsidRPr="00515FB6" w:rsidRDefault="00C15E7D" w:rsidP="00C15E7D">
      <w:pPr>
        <w:ind w:firstLine="900"/>
        <w:jc w:val="both"/>
      </w:pPr>
      <w:r w:rsidRPr="00515FB6">
        <w:t>Большое внимание уделяется чистописанию,  основная задача: совершенствова</w:t>
      </w:r>
      <w:r w:rsidRPr="00515FB6">
        <w:softHyphen/>
        <w:t>ние техники письма.</w:t>
      </w:r>
    </w:p>
    <w:p w:rsidR="00C15E7D" w:rsidRPr="00515FB6" w:rsidRDefault="00C15E7D" w:rsidP="00C15E7D">
      <w:pPr>
        <w:ind w:firstLine="900"/>
        <w:jc w:val="both"/>
      </w:pPr>
      <w:r w:rsidRPr="00515FB6">
        <w:t>Основной метод обучения: звукобуквенный анализ.</w:t>
      </w:r>
    </w:p>
    <w:p w:rsidR="00C15E7D" w:rsidRPr="00515FB6" w:rsidRDefault="00C15E7D" w:rsidP="00C15E7D">
      <w:pPr>
        <w:ind w:firstLine="900"/>
        <w:jc w:val="both"/>
      </w:pPr>
      <w:r w:rsidRPr="00515FB6">
        <w:rPr>
          <w:b/>
        </w:rPr>
        <w:t>Особенностью организации учебного процесса</w:t>
      </w:r>
      <w:r w:rsidRPr="00515FB6">
        <w:t xml:space="preserve"> по данному курсу является определение содержания обучения и использование методов и приемов для коррекции и развития мелкой моторики, и формирования каллиграфических навыков. На каждом уроке проводиться по две физминутки, урок начинается с упражнений на развитие мелкой моторики и артикуляционной гимнастики, выполняются упражнения на совершенствование  техники письма, для этого проводятся минутки чистописания.</w:t>
      </w:r>
    </w:p>
    <w:p w:rsidR="00C15E7D" w:rsidRPr="00515FB6" w:rsidRDefault="00C15E7D" w:rsidP="00C15E7D">
      <w:pPr>
        <w:ind w:firstLine="900"/>
        <w:jc w:val="both"/>
      </w:pPr>
      <w:r w:rsidRPr="00515FB6">
        <w:t xml:space="preserve"> На каждом году обучения по всем разделам программы определяется уровень требований, который  учитывает умственные и возрастные возможности обучающихся. Для оценки достижений учеников используются следующий вид кон</w:t>
      </w:r>
      <w:r w:rsidRPr="00515FB6">
        <w:softHyphen/>
        <w:t>троля: контрольное списывание печатного текста.</w:t>
      </w:r>
    </w:p>
    <w:p w:rsidR="00C15E7D" w:rsidRPr="00551717" w:rsidRDefault="00C15E7D" w:rsidP="00C15E7D">
      <w:pPr>
        <w:ind w:firstLine="900"/>
        <w:jc w:val="both"/>
      </w:pPr>
      <w:r w:rsidRPr="00515FB6">
        <w:t>Обучение письму обязательно предполагает использование таких видов наглядности, как настенная касса для букв разрезной азбуки, наборное полот</w:t>
      </w:r>
      <w:r w:rsidRPr="00515FB6">
        <w:softHyphen/>
        <w:t>но, набор цветных мелков для работы на доске, таблицы букв, слогов, слов, предложений.</w:t>
      </w:r>
    </w:p>
    <w:p w:rsidR="00C15E7D" w:rsidRPr="0081232B" w:rsidRDefault="00C15E7D" w:rsidP="00C15E7D">
      <w:pPr>
        <w:ind w:firstLine="851"/>
        <w:jc w:val="both"/>
        <w:rPr>
          <w:i/>
          <w:iCs/>
        </w:rPr>
      </w:pPr>
      <w:r w:rsidRPr="0081232B">
        <w:rPr>
          <w:i/>
          <w:iCs/>
        </w:rPr>
        <w:t xml:space="preserve">Данная  программа  обеспечивает  достижение  необходимых  </w:t>
      </w:r>
      <w:r w:rsidRPr="0081232B">
        <w:rPr>
          <w:b/>
          <w:i/>
          <w:iCs/>
        </w:rPr>
        <w:t xml:space="preserve">личностных,  </w:t>
      </w:r>
      <w:proofErr w:type="spellStart"/>
      <w:r w:rsidRPr="0081232B">
        <w:rPr>
          <w:b/>
          <w:i/>
          <w:iCs/>
        </w:rPr>
        <w:t>метапредметных</w:t>
      </w:r>
      <w:proofErr w:type="spellEnd"/>
      <w:r w:rsidRPr="0081232B">
        <w:rPr>
          <w:b/>
          <w:i/>
          <w:iCs/>
        </w:rPr>
        <w:t>,  предметных</w:t>
      </w:r>
      <w:r w:rsidRPr="0081232B">
        <w:rPr>
          <w:i/>
          <w:iCs/>
        </w:rPr>
        <w:t xml:space="preserve">  результатов освоения курса, заложенных в ФГОС НОО:</w:t>
      </w:r>
    </w:p>
    <w:p w:rsidR="00C15E7D" w:rsidRPr="0081232B" w:rsidRDefault="00C15E7D" w:rsidP="00C15E7D">
      <w:pPr>
        <w:autoSpaceDE w:val="0"/>
        <w:autoSpaceDN w:val="0"/>
        <w:adjustRightInd w:val="0"/>
        <w:jc w:val="both"/>
        <w:rPr>
          <w:b/>
        </w:rPr>
      </w:pPr>
      <w:r w:rsidRPr="0081232B">
        <w:rPr>
          <w:b/>
        </w:rPr>
        <w:t>1.Личностными результатами, формируемыми при изучении предмета являются:</w:t>
      </w:r>
    </w:p>
    <w:p w:rsidR="00C15E7D" w:rsidRPr="0081232B" w:rsidRDefault="00C15E7D" w:rsidP="00C15E7D">
      <w:pPr>
        <w:pStyle w:val="a7"/>
        <w:widowControl w:val="0"/>
        <w:numPr>
          <w:ilvl w:val="0"/>
          <w:numId w:val="2"/>
        </w:numPr>
        <w:suppressAutoHyphens/>
        <w:snapToGrid w:val="0"/>
        <w:jc w:val="both"/>
        <w:rPr>
          <w:kern w:val="2"/>
          <w:lang w:eastAsia="ar-SA"/>
        </w:rPr>
      </w:pPr>
      <w:r w:rsidRPr="0081232B">
        <w:rPr>
          <w:kern w:val="2"/>
          <w:lang w:eastAsia="ar-SA"/>
        </w:rPr>
        <w:t>Ценить и принимать следующие базовые ценности:  «добро», «терпение», «родина», «природа», «семья», «настоящий друг», «справедливость».</w:t>
      </w:r>
    </w:p>
    <w:p w:rsidR="00C15E7D" w:rsidRPr="0081232B" w:rsidRDefault="00C15E7D" w:rsidP="00C15E7D">
      <w:pPr>
        <w:pStyle w:val="a7"/>
        <w:widowControl w:val="0"/>
        <w:numPr>
          <w:ilvl w:val="0"/>
          <w:numId w:val="2"/>
        </w:numPr>
        <w:suppressAutoHyphens/>
        <w:jc w:val="both"/>
        <w:rPr>
          <w:kern w:val="2"/>
          <w:lang w:eastAsia="ar-SA"/>
        </w:rPr>
      </w:pPr>
      <w:r w:rsidRPr="0081232B">
        <w:rPr>
          <w:kern w:val="2"/>
          <w:lang w:eastAsia="ar-SA"/>
        </w:rPr>
        <w:t>Уважение к своему народу, к своей родине.</w:t>
      </w:r>
    </w:p>
    <w:p w:rsidR="00C15E7D" w:rsidRPr="0081232B" w:rsidRDefault="00C15E7D" w:rsidP="00C15E7D">
      <w:pPr>
        <w:pStyle w:val="a7"/>
        <w:widowControl w:val="0"/>
        <w:numPr>
          <w:ilvl w:val="0"/>
          <w:numId w:val="2"/>
        </w:numPr>
        <w:suppressAutoHyphens/>
        <w:jc w:val="both"/>
        <w:rPr>
          <w:kern w:val="2"/>
          <w:lang w:eastAsia="ar-SA"/>
        </w:rPr>
      </w:pPr>
      <w:r w:rsidRPr="0081232B">
        <w:rPr>
          <w:kern w:val="2"/>
          <w:lang w:eastAsia="ar-SA"/>
        </w:rPr>
        <w:t xml:space="preserve">Освоение личностного смысла учения, желания продолжать свою учебу. </w:t>
      </w:r>
    </w:p>
    <w:p w:rsidR="00C15E7D" w:rsidRPr="0081232B" w:rsidRDefault="00C15E7D" w:rsidP="00C15E7D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81232B">
        <w:rPr>
          <w:kern w:val="2"/>
          <w:lang w:eastAsia="ar-SA"/>
        </w:rPr>
        <w:t>Оценка жизненных ситуаций и поступков героев художественных текстов с точки зрения общечеловеческих норм, нравственных и этических ценностей.</w:t>
      </w:r>
    </w:p>
    <w:p w:rsidR="00C15E7D" w:rsidRPr="0081232B" w:rsidRDefault="00C15E7D" w:rsidP="00C15E7D">
      <w:pPr>
        <w:autoSpaceDE w:val="0"/>
        <w:autoSpaceDN w:val="0"/>
        <w:adjustRightInd w:val="0"/>
        <w:jc w:val="both"/>
        <w:rPr>
          <w:b/>
        </w:rPr>
      </w:pPr>
      <w:r w:rsidRPr="0081232B">
        <w:rPr>
          <w:b/>
        </w:rPr>
        <w:t>2. Метапредметные результаты проявляются в:</w:t>
      </w:r>
    </w:p>
    <w:p w:rsidR="00C15E7D" w:rsidRPr="0081232B" w:rsidRDefault="00C15E7D" w:rsidP="00C15E7D">
      <w:pPr>
        <w:pStyle w:val="a7"/>
        <w:autoSpaceDE w:val="0"/>
        <w:autoSpaceDN w:val="0"/>
        <w:adjustRightInd w:val="0"/>
        <w:jc w:val="center"/>
        <w:rPr>
          <w:u w:val="single"/>
        </w:rPr>
      </w:pPr>
      <w:r w:rsidRPr="0081232B">
        <w:rPr>
          <w:u w:val="single"/>
        </w:rPr>
        <w:t>Регулятивные</w:t>
      </w:r>
    </w:p>
    <w:p w:rsidR="00C15E7D" w:rsidRPr="0081232B" w:rsidRDefault="00C15E7D" w:rsidP="00C15E7D">
      <w:pPr>
        <w:pStyle w:val="a7"/>
        <w:numPr>
          <w:ilvl w:val="0"/>
          <w:numId w:val="2"/>
        </w:numPr>
        <w:snapToGrid w:val="0"/>
        <w:ind w:left="709" w:hanging="283"/>
        <w:jc w:val="both"/>
        <w:rPr>
          <w:kern w:val="2"/>
          <w:lang w:eastAsia="ar-SA"/>
        </w:rPr>
      </w:pPr>
      <w:r w:rsidRPr="0081232B">
        <w:rPr>
          <w:kern w:val="2"/>
          <w:lang w:eastAsia="ar-SA"/>
        </w:rPr>
        <w:t>Самостоятельно организовывать свое рабочее место в соответствии с целью выполнения заданий.</w:t>
      </w:r>
    </w:p>
    <w:p w:rsidR="00C15E7D" w:rsidRPr="0081232B" w:rsidRDefault="00C15E7D" w:rsidP="00C15E7D">
      <w:pPr>
        <w:pStyle w:val="a7"/>
        <w:numPr>
          <w:ilvl w:val="0"/>
          <w:numId w:val="2"/>
        </w:numPr>
        <w:ind w:left="709" w:hanging="283"/>
        <w:jc w:val="both"/>
        <w:rPr>
          <w:kern w:val="2"/>
          <w:lang w:eastAsia="ar-SA"/>
        </w:rPr>
      </w:pPr>
      <w:r w:rsidRPr="0081232B">
        <w:rPr>
          <w:kern w:val="2"/>
          <w:lang w:eastAsia="ar-SA"/>
        </w:rPr>
        <w:t xml:space="preserve">Определять цель учебной деятельности с помощью учителя и самостоятельно. </w:t>
      </w:r>
    </w:p>
    <w:p w:rsidR="00C15E7D" w:rsidRDefault="00C15E7D" w:rsidP="00C15E7D">
      <w:pPr>
        <w:pStyle w:val="a7"/>
        <w:numPr>
          <w:ilvl w:val="0"/>
          <w:numId w:val="2"/>
        </w:numPr>
        <w:ind w:left="709" w:hanging="283"/>
        <w:jc w:val="both"/>
        <w:rPr>
          <w:kern w:val="2"/>
          <w:lang w:eastAsia="ar-SA"/>
        </w:rPr>
      </w:pPr>
      <w:r w:rsidRPr="0081232B">
        <w:rPr>
          <w:kern w:val="2"/>
          <w:lang w:eastAsia="ar-SA"/>
        </w:rPr>
        <w:t xml:space="preserve">Определять правильность выполненного задания на основе сравнения с различными образцами. </w:t>
      </w:r>
    </w:p>
    <w:p w:rsidR="00C15E7D" w:rsidRPr="00551717" w:rsidRDefault="00C15E7D" w:rsidP="00C15E7D">
      <w:pPr>
        <w:pStyle w:val="a7"/>
        <w:numPr>
          <w:ilvl w:val="0"/>
          <w:numId w:val="2"/>
        </w:numPr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выполнять под руководством учителя учебные действия в практической и мыслительной форме;</w:t>
      </w:r>
    </w:p>
    <w:p w:rsidR="00C15E7D" w:rsidRPr="00551717" w:rsidRDefault="00C15E7D" w:rsidP="00C15E7D">
      <w:pPr>
        <w:pStyle w:val="a7"/>
        <w:numPr>
          <w:ilvl w:val="0"/>
          <w:numId w:val="2"/>
        </w:numPr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осуществлять пошаговый контроль своих действий под руководством учителя.</w:t>
      </w:r>
    </w:p>
    <w:p w:rsidR="00C15E7D" w:rsidRPr="00551717" w:rsidRDefault="00C15E7D" w:rsidP="00C15E7D">
      <w:pPr>
        <w:pStyle w:val="a7"/>
        <w:numPr>
          <w:ilvl w:val="0"/>
          <w:numId w:val="2"/>
        </w:numPr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выделять из темы урока известные знания и умения, определять круг неизвестного по изучаемой теме;</w:t>
      </w:r>
    </w:p>
    <w:p w:rsidR="00C15E7D" w:rsidRPr="00551717" w:rsidRDefault="00C15E7D" w:rsidP="00C15E7D">
      <w:pPr>
        <w:pStyle w:val="a7"/>
        <w:numPr>
          <w:ilvl w:val="0"/>
          <w:numId w:val="2"/>
        </w:numPr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C15E7D" w:rsidRPr="0081232B" w:rsidRDefault="00C15E7D" w:rsidP="00C15E7D">
      <w:pPr>
        <w:pStyle w:val="a7"/>
        <w:autoSpaceDE w:val="0"/>
        <w:autoSpaceDN w:val="0"/>
        <w:adjustRightInd w:val="0"/>
        <w:ind w:left="709" w:hanging="283"/>
        <w:jc w:val="center"/>
        <w:rPr>
          <w:u w:val="single"/>
        </w:rPr>
      </w:pPr>
      <w:r w:rsidRPr="0081232B">
        <w:rPr>
          <w:u w:val="single"/>
        </w:rPr>
        <w:t>Познавательные</w:t>
      </w:r>
    </w:p>
    <w:p w:rsidR="00C15E7D" w:rsidRDefault="00C15E7D" w:rsidP="00C15E7D">
      <w:pPr>
        <w:pStyle w:val="a7"/>
        <w:numPr>
          <w:ilvl w:val="0"/>
          <w:numId w:val="2"/>
        </w:numPr>
        <w:snapToGrid w:val="0"/>
        <w:ind w:left="709" w:hanging="283"/>
        <w:jc w:val="both"/>
        <w:rPr>
          <w:kern w:val="2"/>
          <w:lang w:eastAsia="ar-SA"/>
        </w:rPr>
      </w:pPr>
      <w:r w:rsidRPr="0081232B">
        <w:rPr>
          <w:kern w:val="2"/>
          <w:lang w:eastAsia="ar-SA"/>
        </w:rPr>
        <w:t>Ориентироваться в учебнике: определять умения</w:t>
      </w:r>
      <w:r w:rsidRPr="0081232B">
        <w:rPr>
          <w:kern w:val="2"/>
          <w:shd w:val="clear" w:color="auto" w:fill="FFFFFF"/>
          <w:lang w:eastAsia="ar-SA"/>
        </w:rPr>
        <w:t>, которые будут сформированы на основе изучения данного раздела; определять круг своего не знания; планировать свою работу по изучению незнакомого материала.</w:t>
      </w:r>
      <w:r w:rsidRPr="0081232B">
        <w:rPr>
          <w:kern w:val="2"/>
          <w:lang w:eastAsia="ar-SA"/>
        </w:rPr>
        <w:t xml:space="preserve"> </w:t>
      </w:r>
    </w:p>
    <w:p w:rsidR="00C15E7D" w:rsidRPr="00551717" w:rsidRDefault="00C15E7D" w:rsidP="00C15E7D">
      <w:pPr>
        <w:pStyle w:val="a7"/>
        <w:numPr>
          <w:ilvl w:val="0"/>
          <w:numId w:val="2"/>
        </w:numPr>
        <w:snapToGrid w:val="0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lastRenderedPageBreak/>
        <w:t>проводить сравнение объектов с целью выделения их различных, различать существенные и несущественные признаки;</w:t>
      </w:r>
    </w:p>
    <w:p w:rsidR="00C15E7D" w:rsidRPr="00551717" w:rsidRDefault="00C15E7D" w:rsidP="00C15E7D">
      <w:pPr>
        <w:pStyle w:val="a7"/>
        <w:numPr>
          <w:ilvl w:val="0"/>
          <w:numId w:val="2"/>
        </w:numPr>
        <w:snapToGrid w:val="0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определять закономерность следования объектов и использовать ее для выполнения задания;</w:t>
      </w:r>
    </w:p>
    <w:p w:rsidR="00C15E7D" w:rsidRPr="00551717" w:rsidRDefault="00C15E7D" w:rsidP="00C15E7D">
      <w:pPr>
        <w:pStyle w:val="a7"/>
        <w:numPr>
          <w:ilvl w:val="0"/>
          <w:numId w:val="2"/>
        </w:numPr>
        <w:snapToGrid w:val="0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C15E7D" w:rsidRPr="00551717" w:rsidRDefault="00C15E7D" w:rsidP="00C15E7D">
      <w:pPr>
        <w:pStyle w:val="a7"/>
        <w:numPr>
          <w:ilvl w:val="0"/>
          <w:numId w:val="2"/>
        </w:numPr>
        <w:snapToGrid w:val="0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осуществлять синтез как составление целого из частей.</w:t>
      </w:r>
    </w:p>
    <w:p w:rsidR="00C15E7D" w:rsidRPr="00551717" w:rsidRDefault="00C15E7D" w:rsidP="00C15E7D">
      <w:pPr>
        <w:pStyle w:val="a7"/>
        <w:numPr>
          <w:ilvl w:val="0"/>
          <w:numId w:val="2"/>
        </w:numPr>
        <w:snapToGrid w:val="0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понимать и выполнять несложные обобщения и использовать их для получения новых знаний;</w:t>
      </w:r>
    </w:p>
    <w:p w:rsidR="00C15E7D" w:rsidRPr="00551717" w:rsidRDefault="00C15E7D" w:rsidP="00C15E7D">
      <w:pPr>
        <w:pStyle w:val="a7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kern w:val="2"/>
          <w:lang w:eastAsia="ar-SA"/>
        </w:rPr>
      </w:pPr>
      <w:r w:rsidRPr="0081232B">
        <w:rPr>
          <w:kern w:val="2"/>
          <w:lang w:eastAsia="ar-SA"/>
        </w:rPr>
        <w:t>Анализировать, сравнивать, группировать различные объекты, явления.</w:t>
      </w:r>
    </w:p>
    <w:p w:rsidR="00C15E7D" w:rsidRPr="0081232B" w:rsidRDefault="00C15E7D" w:rsidP="00C15E7D">
      <w:pPr>
        <w:pStyle w:val="a7"/>
        <w:autoSpaceDE w:val="0"/>
        <w:autoSpaceDN w:val="0"/>
        <w:adjustRightInd w:val="0"/>
        <w:ind w:left="709" w:hanging="283"/>
        <w:jc w:val="center"/>
        <w:rPr>
          <w:u w:val="single"/>
        </w:rPr>
      </w:pPr>
      <w:r w:rsidRPr="0081232B">
        <w:rPr>
          <w:u w:val="single"/>
        </w:rPr>
        <w:t>Коммуникативные</w:t>
      </w:r>
    </w:p>
    <w:p w:rsidR="00C15E7D" w:rsidRDefault="00C15E7D" w:rsidP="00C15E7D">
      <w:pPr>
        <w:pStyle w:val="a7"/>
        <w:numPr>
          <w:ilvl w:val="0"/>
          <w:numId w:val="2"/>
        </w:numPr>
        <w:snapToGrid w:val="0"/>
        <w:ind w:left="709" w:hanging="283"/>
        <w:jc w:val="both"/>
        <w:rPr>
          <w:kern w:val="2"/>
          <w:lang w:eastAsia="ar-SA"/>
        </w:rPr>
      </w:pPr>
      <w:r w:rsidRPr="0081232B">
        <w:rPr>
          <w:kern w:val="2"/>
          <w:lang w:eastAsia="ar-SA"/>
        </w:rPr>
        <w:t xml:space="preserve">Участвовать в диалоге; слушать и понимать других, высказывать свою </w:t>
      </w:r>
      <w:proofErr w:type="spellStart"/>
      <w:r w:rsidRPr="0081232B">
        <w:rPr>
          <w:kern w:val="2"/>
          <w:lang w:eastAsia="ar-SA"/>
        </w:rPr>
        <w:t>точ</w:t>
      </w:r>
      <w:r>
        <w:rPr>
          <w:kern w:val="2"/>
          <w:lang w:eastAsia="ar-SA"/>
        </w:rPr>
        <w:t>орпрариквывцфячычмчсвяыяыч</w:t>
      </w:r>
      <w:r w:rsidRPr="0081232B">
        <w:rPr>
          <w:kern w:val="2"/>
          <w:lang w:eastAsia="ar-SA"/>
        </w:rPr>
        <w:t>ку</w:t>
      </w:r>
      <w:proofErr w:type="spellEnd"/>
      <w:r w:rsidRPr="0081232B">
        <w:rPr>
          <w:kern w:val="2"/>
          <w:lang w:eastAsia="ar-SA"/>
        </w:rPr>
        <w:t xml:space="preserve"> зрения на события, поступки.</w:t>
      </w:r>
    </w:p>
    <w:p w:rsidR="00C15E7D" w:rsidRPr="00551717" w:rsidRDefault="00C15E7D" w:rsidP="00C15E7D">
      <w:pPr>
        <w:pStyle w:val="a7"/>
        <w:numPr>
          <w:ilvl w:val="0"/>
          <w:numId w:val="2"/>
        </w:numPr>
        <w:snapToGrid w:val="0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задавать вопросы и отвечать на вопросы партнера;</w:t>
      </w:r>
    </w:p>
    <w:p w:rsidR="00C15E7D" w:rsidRPr="00551717" w:rsidRDefault="00C15E7D" w:rsidP="00C15E7D">
      <w:pPr>
        <w:pStyle w:val="a7"/>
        <w:numPr>
          <w:ilvl w:val="0"/>
          <w:numId w:val="2"/>
        </w:numPr>
        <w:snapToGrid w:val="0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уважительно вести диалог с товарищами;</w:t>
      </w:r>
    </w:p>
    <w:p w:rsidR="00C15E7D" w:rsidRPr="00551717" w:rsidRDefault="00C15E7D" w:rsidP="00C15E7D">
      <w:pPr>
        <w:pStyle w:val="a7"/>
        <w:numPr>
          <w:ilvl w:val="0"/>
          <w:numId w:val="2"/>
        </w:numPr>
        <w:snapToGrid w:val="0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C15E7D" w:rsidRPr="00551717" w:rsidRDefault="00C15E7D" w:rsidP="00C15E7D">
      <w:pPr>
        <w:pStyle w:val="a7"/>
        <w:numPr>
          <w:ilvl w:val="0"/>
          <w:numId w:val="2"/>
        </w:numPr>
        <w:snapToGrid w:val="0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C15E7D" w:rsidRPr="00551717" w:rsidRDefault="00C15E7D" w:rsidP="00C15E7D">
      <w:pPr>
        <w:pStyle w:val="a7"/>
        <w:numPr>
          <w:ilvl w:val="0"/>
          <w:numId w:val="2"/>
        </w:numPr>
        <w:snapToGrid w:val="0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осуществлять взаимный контроль и оказывать в сотрудничестве необходимую взаимную помощь.</w:t>
      </w:r>
    </w:p>
    <w:p w:rsidR="00C15E7D" w:rsidRPr="00551717" w:rsidRDefault="00C15E7D" w:rsidP="00C15E7D">
      <w:pPr>
        <w:pStyle w:val="a7"/>
        <w:numPr>
          <w:ilvl w:val="0"/>
          <w:numId w:val="2"/>
        </w:numPr>
        <w:snapToGrid w:val="0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C15E7D" w:rsidRPr="00551717" w:rsidRDefault="00C15E7D" w:rsidP="00C15E7D">
      <w:pPr>
        <w:pStyle w:val="a7"/>
        <w:numPr>
          <w:ilvl w:val="0"/>
          <w:numId w:val="2"/>
        </w:numPr>
        <w:snapToGrid w:val="0"/>
        <w:ind w:left="709" w:hanging="283"/>
        <w:jc w:val="both"/>
        <w:rPr>
          <w:kern w:val="2"/>
          <w:lang w:eastAsia="ar-SA"/>
        </w:rPr>
      </w:pPr>
      <w:r w:rsidRPr="00551717">
        <w:rPr>
          <w:color w:val="000000"/>
        </w:rPr>
        <w:t xml:space="preserve">слушать партнёра по общению (деятельности), не перебивать, не обрывать на полуслове, вникать в смысл того, о чём говорит </w:t>
      </w:r>
      <w:proofErr w:type="spellStart"/>
      <w:r w:rsidRPr="00551717">
        <w:rPr>
          <w:color w:val="000000"/>
        </w:rPr>
        <w:t>собеседник;употреблять</w:t>
      </w:r>
      <w:proofErr w:type="spellEnd"/>
      <w:r w:rsidRPr="00551717">
        <w:rPr>
          <w:color w:val="000000"/>
        </w:rPr>
        <w:t xml:space="preserve">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C15E7D" w:rsidRPr="00B56BF7" w:rsidRDefault="00C15E7D" w:rsidP="00C15E7D">
      <w:pPr>
        <w:pStyle w:val="a8"/>
        <w:spacing w:line="240" w:lineRule="atLeast"/>
        <w:ind w:left="360" w:firstLine="348"/>
        <w:contextualSpacing/>
        <w:jc w:val="center"/>
        <w:rPr>
          <w:b/>
        </w:rPr>
      </w:pPr>
      <w:r w:rsidRPr="00B56BF7">
        <w:rPr>
          <w:b/>
        </w:rPr>
        <w:t>Основные формы обучения:</w:t>
      </w:r>
    </w:p>
    <w:p w:rsidR="00C15E7D" w:rsidRDefault="00C15E7D" w:rsidP="00C15E7D">
      <w:pPr>
        <w:pStyle w:val="a8"/>
        <w:numPr>
          <w:ilvl w:val="0"/>
          <w:numId w:val="3"/>
        </w:numPr>
        <w:autoSpaceDN w:val="0"/>
        <w:spacing w:after="0" w:line="240" w:lineRule="atLeast"/>
        <w:contextualSpacing/>
        <w:jc w:val="both"/>
        <w:rPr>
          <w:b/>
        </w:rPr>
      </w:pPr>
      <w:r>
        <w:t>развивающие игры;</w:t>
      </w:r>
    </w:p>
    <w:p w:rsidR="00C15E7D" w:rsidRDefault="00C15E7D" w:rsidP="00C15E7D">
      <w:pPr>
        <w:pStyle w:val="a8"/>
        <w:numPr>
          <w:ilvl w:val="0"/>
          <w:numId w:val="3"/>
        </w:numPr>
        <w:autoSpaceDN w:val="0"/>
        <w:spacing w:after="0" w:line="240" w:lineRule="atLeast"/>
        <w:contextualSpacing/>
        <w:jc w:val="both"/>
        <w:rPr>
          <w:b/>
        </w:rPr>
      </w:pPr>
      <w:r>
        <w:t>наблюдения, прогулки, экскурсии;</w:t>
      </w:r>
    </w:p>
    <w:p w:rsidR="00C15E7D" w:rsidRDefault="00C15E7D" w:rsidP="00C15E7D">
      <w:pPr>
        <w:pStyle w:val="a8"/>
        <w:numPr>
          <w:ilvl w:val="0"/>
          <w:numId w:val="3"/>
        </w:numPr>
        <w:autoSpaceDN w:val="0"/>
        <w:spacing w:after="0" w:line="240" w:lineRule="atLeast"/>
        <w:contextualSpacing/>
        <w:jc w:val="both"/>
        <w:rPr>
          <w:b/>
        </w:rPr>
      </w:pPr>
      <w:r>
        <w:t>рассматривание картинок, картин, фотографий и работа с ними;</w:t>
      </w:r>
    </w:p>
    <w:p w:rsidR="00C15E7D" w:rsidRDefault="00C15E7D" w:rsidP="00C15E7D">
      <w:pPr>
        <w:pStyle w:val="a8"/>
        <w:numPr>
          <w:ilvl w:val="0"/>
          <w:numId w:val="3"/>
        </w:numPr>
        <w:autoSpaceDN w:val="0"/>
        <w:spacing w:after="0" w:line="240" w:lineRule="atLeast"/>
        <w:contextualSpacing/>
        <w:jc w:val="both"/>
        <w:rPr>
          <w:b/>
        </w:rPr>
      </w:pPr>
      <w:r>
        <w:t>упражнения;</w:t>
      </w:r>
    </w:p>
    <w:p w:rsidR="00C15E7D" w:rsidRDefault="00C15E7D" w:rsidP="00C15E7D">
      <w:pPr>
        <w:pStyle w:val="a8"/>
        <w:numPr>
          <w:ilvl w:val="0"/>
          <w:numId w:val="3"/>
        </w:numPr>
        <w:autoSpaceDN w:val="0"/>
        <w:spacing w:after="0" w:line="240" w:lineRule="atLeast"/>
        <w:contextualSpacing/>
        <w:jc w:val="both"/>
        <w:rPr>
          <w:b/>
        </w:rPr>
      </w:pPr>
      <w:r>
        <w:t>рассказ учителя ;</w:t>
      </w:r>
    </w:p>
    <w:p w:rsidR="00C15E7D" w:rsidRDefault="00C15E7D" w:rsidP="00C15E7D">
      <w:pPr>
        <w:pStyle w:val="a8"/>
        <w:numPr>
          <w:ilvl w:val="0"/>
          <w:numId w:val="3"/>
        </w:numPr>
        <w:autoSpaceDN w:val="0"/>
        <w:spacing w:after="0" w:line="240" w:lineRule="atLeast"/>
        <w:contextualSpacing/>
        <w:jc w:val="both"/>
        <w:rPr>
          <w:b/>
        </w:rPr>
      </w:pPr>
      <w:r>
        <w:t xml:space="preserve">беседы; </w:t>
      </w:r>
    </w:p>
    <w:p w:rsidR="00C15E7D" w:rsidRPr="00B56BF7" w:rsidRDefault="00C15E7D" w:rsidP="00C15E7D">
      <w:pPr>
        <w:pStyle w:val="a8"/>
        <w:numPr>
          <w:ilvl w:val="0"/>
          <w:numId w:val="3"/>
        </w:numPr>
        <w:autoSpaceDN w:val="0"/>
        <w:spacing w:after="0" w:line="240" w:lineRule="atLeast"/>
        <w:contextualSpacing/>
        <w:jc w:val="both"/>
        <w:rPr>
          <w:b/>
        </w:rPr>
      </w:pPr>
      <w:r>
        <w:t>моделирование ситуаций, близких к жизненным</w:t>
      </w:r>
      <w:r w:rsidRPr="00B56BF7">
        <w:t>.</w:t>
      </w:r>
    </w:p>
    <w:p w:rsidR="00C15E7D" w:rsidRPr="00515FB6" w:rsidRDefault="00C15E7D" w:rsidP="00C15E7D">
      <w:pPr>
        <w:ind w:firstLine="900"/>
        <w:jc w:val="center"/>
        <w:rPr>
          <w:b/>
        </w:rPr>
      </w:pPr>
      <w:r w:rsidRPr="00515FB6">
        <w:rPr>
          <w:b/>
        </w:rPr>
        <w:t>Предполагаемые результаты по письму и развитию речи:</w:t>
      </w:r>
    </w:p>
    <w:p w:rsidR="00C15E7D" w:rsidRPr="00515FB6" w:rsidRDefault="00C15E7D" w:rsidP="00C15E7D">
      <w:pPr>
        <w:numPr>
          <w:ilvl w:val="0"/>
          <w:numId w:val="1"/>
        </w:numPr>
        <w:tabs>
          <w:tab w:val="clear" w:pos="1620"/>
          <w:tab w:val="num" w:pos="426"/>
        </w:tabs>
        <w:ind w:left="851" w:hanging="567"/>
        <w:jc w:val="both"/>
      </w:pPr>
      <w:r w:rsidRPr="00B56BF7">
        <w:t xml:space="preserve">    </w:t>
      </w:r>
      <w:r w:rsidRPr="00515FB6">
        <w:t>правильно сидеть при письме и держать ручку;</w:t>
      </w:r>
    </w:p>
    <w:p w:rsidR="00C15E7D" w:rsidRPr="00515FB6" w:rsidRDefault="00C15E7D" w:rsidP="00C15E7D">
      <w:pPr>
        <w:numPr>
          <w:ilvl w:val="0"/>
          <w:numId w:val="1"/>
        </w:numPr>
        <w:tabs>
          <w:tab w:val="clear" w:pos="1620"/>
          <w:tab w:val="num" w:pos="426"/>
        </w:tabs>
        <w:ind w:left="851" w:hanging="567"/>
        <w:jc w:val="both"/>
      </w:pPr>
      <w:r w:rsidRPr="00B56BF7">
        <w:t xml:space="preserve">    </w:t>
      </w:r>
      <w:r w:rsidRPr="00515FB6">
        <w:t>знать написание строчных и прописных букв;</w:t>
      </w:r>
    </w:p>
    <w:p w:rsidR="00C15E7D" w:rsidRPr="00B56BF7" w:rsidRDefault="00C15E7D" w:rsidP="00C15E7D">
      <w:pPr>
        <w:numPr>
          <w:ilvl w:val="0"/>
          <w:numId w:val="1"/>
        </w:numPr>
        <w:tabs>
          <w:tab w:val="clear" w:pos="1620"/>
          <w:tab w:val="num" w:pos="426"/>
        </w:tabs>
        <w:ind w:left="851" w:hanging="567"/>
        <w:jc w:val="both"/>
      </w:pPr>
      <w:r w:rsidRPr="00B56BF7">
        <w:t xml:space="preserve">    </w:t>
      </w:r>
      <w:r w:rsidRPr="00515FB6">
        <w:t>списывать по слогам с рукописного и печатного т</w:t>
      </w:r>
      <w:r>
        <w:t>екста прочитанные и разобранные</w:t>
      </w:r>
    </w:p>
    <w:p w:rsidR="00C15E7D" w:rsidRPr="00515FB6" w:rsidRDefault="00C15E7D" w:rsidP="00C15E7D">
      <w:pPr>
        <w:ind w:left="709"/>
        <w:jc w:val="both"/>
      </w:pPr>
      <w:r w:rsidRPr="00515FB6">
        <w:t>слоги слова предложения состоящие из 2-3 слов;;</w:t>
      </w:r>
    </w:p>
    <w:p w:rsidR="00C15E7D" w:rsidRPr="00515FB6" w:rsidRDefault="00C15E7D" w:rsidP="00C15E7D">
      <w:pPr>
        <w:numPr>
          <w:ilvl w:val="0"/>
          <w:numId w:val="1"/>
        </w:numPr>
        <w:tabs>
          <w:tab w:val="clear" w:pos="1620"/>
          <w:tab w:val="num" w:pos="426"/>
        </w:tabs>
        <w:ind w:left="851" w:hanging="567"/>
        <w:jc w:val="both"/>
      </w:pPr>
      <w:r w:rsidRPr="00B56BF7">
        <w:t xml:space="preserve">    </w:t>
      </w:r>
      <w:r w:rsidRPr="00515FB6">
        <w:t>писать под диктовку буквы, слоги и   слова написание которых не расходится с произношением;</w:t>
      </w:r>
    </w:p>
    <w:p w:rsidR="00C15E7D" w:rsidRPr="00515FB6" w:rsidRDefault="00C15E7D" w:rsidP="00C15E7D">
      <w:pPr>
        <w:numPr>
          <w:ilvl w:val="0"/>
          <w:numId w:val="1"/>
        </w:numPr>
        <w:tabs>
          <w:tab w:val="clear" w:pos="1620"/>
          <w:tab w:val="num" w:pos="426"/>
        </w:tabs>
        <w:ind w:left="851" w:hanging="567"/>
        <w:jc w:val="both"/>
      </w:pPr>
      <w:r w:rsidRPr="00B56BF7">
        <w:t xml:space="preserve">     </w:t>
      </w:r>
      <w:r w:rsidRPr="00515FB6">
        <w:t xml:space="preserve">писать предложения с заглавной буквы, в конце предложения ставить точку;   </w:t>
      </w:r>
    </w:p>
    <w:p w:rsidR="00C15E7D" w:rsidRPr="00515FB6" w:rsidRDefault="00C15E7D" w:rsidP="00C15E7D">
      <w:pPr>
        <w:numPr>
          <w:ilvl w:val="0"/>
          <w:numId w:val="1"/>
        </w:numPr>
        <w:tabs>
          <w:tab w:val="clear" w:pos="1620"/>
          <w:tab w:val="num" w:pos="426"/>
        </w:tabs>
        <w:ind w:left="851" w:hanging="567"/>
        <w:jc w:val="both"/>
      </w:pPr>
      <w:r w:rsidRPr="00B56BF7">
        <w:t xml:space="preserve">     </w:t>
      </w:r>
      <w:r w:rsidRPr="00515FB6">
        <w:t>анализировать слова по звуковому составу, различать звуки гласные и согласные,      в произношении и написании;</w:t>
      </w:r>
    </w:p>
    <w:p w:rsidR="00C15E7D" w:rsidRPr="00515FB6" w:rsidRDefault="00C15E7D" w:rsidP="00C15E7D">
      <w:pPr>
        <w:numPr>
          <w:ilvl w:val="0"/>
          <w:numId w:val="1"/>
        </w:numPr>
        <w:tabs>
          <w:tab w:val="clear" w:pos="1620"/>
          <w:tab w:val="num" w:pos="426"/>
        </w:tabs>
        <w:ind w:left="851" w:hanging="567"/>
        <w:jc w:val="both"/>
      </w:pPr>
      <w:r w:rsidRPr="00B56BF7">
        <w:t xml:space="preserve">     </w:t>
      </w:r>
      <w:r w:rsidRPr="00515FB6">
        <w:t>уметь штриховать и раскрашивать самостоятельно по образцу;</w:t>
      </w:r>
    </w:p>
    <w:p w:rsidR="00C15E7D" w:rsidRPr="00515FB6" w:rsidRDefault="00C15E7D" w:rsidP="00C15E7D">
      <w:pPr>
        <w:numPr>
          <w:ilvl w:val="0"/>
          <w:numId w:val="1"/>
        </w:numPr>
        <w:tabs>
          <w:tab w:val="clear" w:pos="1620"/>
          <w:tab w:val="num" w:pos="426"/>
        </w:tabs>
        <w:ind w:left="851" w:hanging="567"/>
        <w:jc w:val="both"/>
      </w:pPr>
      <w:r w:rsidRPr="00B56BF7">
        <w:t xml:space="preserve">     </w:t>
      </w:r>
      <w:r w:rsidRPr="00515FB6">
        <w:t>составлять по заданию предложения, с помощью учителя составлять к нему схему;</w:t>
      </w:r>
    </w:p>
    <w:p w:rsidR="00C15E7D" w:rsidRPr="00B56BF7" w:rsidRDefault="00C15E7D" w:rsidP="00C15E7D">
      <w:pPr>
        <w:numPr>
          <w:ilvl w:val="0"/>
          <w:numId w:val="1"/>
        </w:numPr>
        <w:tabs>
          <w:tab w:val="clear" w:pos="1620"/>
          <w:tab w:val="num" w:pos="426"/>
        </w:tabs>
        <w:ind w:left="851" w:hanging="567"/>
        <w:jc w:val="both"/>
      </w:pPr>
      <w:r w:rsidRPr="00B56BF7">
        <w:lastRenderedPageBreak/>
        <w:t xml:space="preserve">     </w:t>
      </w:r>
      <w:r w:rsidRPr="00515FB6">
        <w:t>знать и соблюдать орфографический режим в тетради.</w:t>
      </w:r>
    </w:p>
    <w:p w:rsidR="00C15E7D" w:rsidRPr="000A2131" w:rsidRDefault="00C15E7D" w:rsidP="00C15E7D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</w:rPr>
      </w:pPr>
      <w:r w:rsidRPr="000A2131">
        <w:rPr>
          <w:b/>
        </w:rPr>
        <w:t>Ценностные ориентиры по предмету предполагаются:</w:t>
      </w:r>
    </w:p>
    <w:p w:rsidR="00C15E7D" w:rsidRPr="000A2131" w:rsidRDefault="00C15E7D" w:rsidP="00C15E7D">
      <w:pPr>
        <w:numPr>
          <w:ilvl w:val="0"/>
          <w:numId w:val="2"/>
        </w:numPr>
        <w:spacing w:line="240" w:lineRule="atLeast"/>
        <w:contextualSpacing/>
        <w:rPr>
          <w:b/>
        </w:rPr>
      </w:pPr>
      <w:r w:rsidRPr="000A2131">
        <w:t>моральные нормы (честность);</w:t>
      </w:r>
    </w:p>
    <w:p w:rsidR="00C15E7D" w:rsidRPr="000A2131" w:rsidRDefault="00C15E7D" w:rsidP="00C15E7D">
      <w:pPr>
        <w:numPr>
          <w:ilvl w:val="0"/>
          <w:numId w:val="2"/>
        </w:numPr>
        <w:spacing w:line="240" w:lineRule="atLeast"/>
        <w:contextualSpacing/>
        <w:rPr>
          <w:b/>
        </w:rPr>
      </w:pPr>
      <w:r w:rsidRPr="000A2131">
        <w:t>щедрость, бережливость;</w:t>
      </w:r>
    </w:p>
    <w:p w:rsidR="00C15E7D" w:rsidRPr="000A2131" w:rsidRDefault="00C15E7D" w:rsidP="00C15E7D">
      <w:pPr>
        <w:numPr>
          <w:ilvl w:val="0"/>
          <w:numId w:val="2"/>
        </w:numPr>
        <w:spacing w:line="240" w:lineRule="atLeast"/>
        <w:contextualSpacing/>
        <w:rPr>
          <w:b/>
        </w:rPr>
      </w:pPr>
      <w:r w:rsidRPr="000A2131">
        <w:t xml:space="preserve">уважение к труду; </w:t>
      </w:r>
    </w:p>
    <w:p w:rsidR="00C15E7D" w:rsidRPr="000A2131" w:rsidRDefault="00C15E7D" w:rsidP="00C15E7D">
      <w:pPr>
        <w:numPr>
          <w:ilvl w:val="0"/>
          <w:numId w:val="2"/>
        </w:numPr>
        <w:spacing w:line="240" w:lineRule="atLeast"/>
        <w:contextualSpacing/>
      </w:pPr>
      <w:r w:rsidRPr="000A2131">
        <w:t>эстетическое развитие;</w:t>
      </w:r>
    </w:p>
    <w:p w:rsidR="00C15E7D" w:rsidRPr="000A2131" w:rsidRDefault="00C15E7D" w:rsidP="00C15E7D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contextualSpacing/>
        <w:rPr>
          <w:bCs/>
        </w:rPr>
      </w:pPr>
      <w:r w:rsidRPr="000A2131">
        <w:t>трудолюбие;</w:t>
      </w:r>
    </w:p>
    <w:p w:rsidR="00C15E7D" w:rsidRPr="00B56BF7" w:rsidRDefault="00C15E7D" w:rsidP="00C15E7D">
      <w:pPr>
        <w:numPr>
          <w:ilvl w:val="0"/>
          <w:numId w:val="2"/>
        </w:numPr>
        <w:spacing w:line="240" w:lineRule="atLeast"/>
        <w:contextualSpacing/>
        <w:rPr>
          <w:b/>
        </w:rPr>
      </w:pPr>
      <w:r w:rsidRPr="000A2131">
        <w:t>любовь к России</w:t>
      </w:r>
    </w:p>
    <w:p w:rsidR="00C15E7D" w:rsidRDefault="00C15E7D" w:rsidP="00C15E7D">
      <w:pPr>
        <w:spacing w:line="240" w:lineRule="atLeast"/>
        <w:ind w:left="720"/>
        <w:contextualSpacing/>
        <w:rPr>
          <w:b/>
          <w:lang w:val="en-US"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  <w:lang w:val="en-US"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  <w:lang w:val="en-US"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  <w:lang w:val="en-US"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  <w:lang w:val="en-US"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  <w:lang w:val="en-US"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  <w:lang w:val="en-US"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  <w:lang w:val="en-US"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  <w:lang w:val="en-US"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  <w:lang w:val="en-US"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  <w:lang w:val="en-US"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  <w:lang w:val="en-US"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  <w:lang w:val="en-US"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  <w:lang w:val="en-US"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  <w:lang w:val="en-US"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</w:rPr>
      </w:pPr>
    </w:p>
    <w:p w:rsidR="00C15E7D" w:rsidRPr="00C736B0" w:rsidRDefault="00C15E7D" w:rsidP="00C15E7D">
      <w:pPr>
        <w:spacing w:line="240" w:lineRule="atLeast"/>
        <w:ind w:left="720"/>
        <w:contextualSpacing/>
        <w:rPr>
          <w:b/>
        </w:rPr>
      </w:pPr>
    </w:p>
    <w:p w:rsidR="00C15E7D" w:rsidRDefault="00C15E7D" w:rsidP="00C15E7D">
      <w:pPr>
        <w:spacing w:line="240" w:lineRule="atLeast"/>
        <w:ind w:left="720"/>
        <w:contextualSpacing/>
        <w:rPr>
          <w:b/>
          <w:lang w:val="en-US"/>
        </w:rPr>
      </w:pPr>
    </w:p>
    <w:p w:rsidR="00C15E7D" w:rsidRPr="00B56BF7" w:rsidRDefault="00C15E7D" w:rsidP="00C15E7D">
      <w:pPr>
        <w:spacing w:line="240" w:lineRule="atLeast"/>
        <w:ind w:left="720"/>
        <w:contextualSpacing/>
        <w:rPr>
          <w:b/>
          <w:lang w:val="en-US"/>
        </w:rPr>
      </w:pPr>
    </w:p>
    <w:p w:rsidR="00C15E7D" w:rsidRPr="00515FB6" w:rsidRDefault="00C15E7D" w:rsidP="00C15E7D">
      <w:pPr>
        <w:autoSpaceDE w:val="0"/>
        <w:autoSpaceDN w:val="0"/>
        <w:adjustRightInd w:val="0"/>
        <w:spacing w:line="240" w:lineRule="atLeast"/>
        <w:ind w:left="720"/>
        <w:contextualSpacing/>
        <w:jc w:val="both"/>
      </w:pPr>
    </w:p>
    <w:p w:rsidR="00C15E7D" w:rsidRPr="00B56BF7" w:rsidRDefault="00C15E7D" w:rsidP="00C15E7D">
      <w:pPr>
        <w:spacing w:line="240" w:lineRule="atLeast"/>
        <w:ind w:firstLine="900"/>
        <w:contextualSpacing/>
        <w:jc w:val="center"/>
        <w:rPr>
          <w:b/>
          <w:sz w:val="22"/>
          <w:szCs w:val="22"/>
        </w:rPr>
      </w:pPr>
      <w:r w:rsidRPr="00B56BF7">
        <w:rPr>
          <w:b/>
          <w:sz w:val="22"/>
          <w:szCs w:val="22"/>
        </w:rPr>
        <w:lastRenderedPageBreak/>
        <w:t>Тематический план</w:t>
      </w:r>
    </w:p>
    <w:p w:rsidR="00C15E7D" w:rsidRPr="00B56BF7" w:rsidRDefault="00C15E7D" w:rsidP="00C15E7D">
      <w:pPr>
        <w:spacing w:line="240" w:lineRule="atLeast"/>
        <w:ind w:firstLine="900"/>
        <w:contextualSpacing/>
        <w:jc w:val="center"/>
        <w:rPr>
          <w:sz w:val="22"/>
          <w:szCs w:val="22"/>
        </w:rPr>
      </w:pPr>
      <w:r w:rsidRPr="00B56BF7">
        <w:rPr>
          <w:sz w:val="22"/>
          <w:szCs w:val="22"/>
        </w:rPr>
        <w:t xml:space="preserve"> ( 2 часа в неделю.  Всего 64 часа)</w:t>
      </w:r>
    </w:p>
    <w:p w:rsidR="00C15E7D" w:rsidRPr="00B56BF7" w:rsidRDefault="00C15E7D" w:rsidP="00C15E7D">
      <w:pPr>
        <w:spacing w:line="240" w:lineRule="atLeast"/>
        <w:ind w:firstLine="900"/>
        <w:contextualSpacing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9"/>
        <w:gridCol w:w="2277"/>
        <w:gridCol w:w="811"/>
        <w:gridCol w:w="770"/>
        <w:gridCol w:w="898"/>
        <w:gridCol w:w="2498"/>
        <w:gridCol w:w="1496"/>
      </w:tblGrid>
      <w:tr w:rsidR="00C15E7D" w:rsidRPr="00B56BF7" w:rsidTr="00362833">
        <w:tc>
          <w:tcPr>
            <w:tcW w:w="789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 xml:space="preserve">№ </w:t>
            </w:r>
            <w:proofErr w:type="spellStart"/>
            <w:r w:rsidRPr="00B56BF7">
              <w:rPr>
                <w:sz w:val="22"/>
                <w:szCs w:val="22"/>
              </w:rPr>
              <w:t>п</w:t>
            </w:r>
            <w:proofErr w:type="spellEnd"/>
            <w:r w:rsidRPr="00B56BF7">
              <w:rPr>
                <w:sz w:val="22"/>
                <w:szCs w:val="22"/>
              </w:rPr>
              <w:t>/</w:t>
            </w:r>
            <w:proofErr w:type="spellStart"/>
            <w:r w:rsidRPr="00B56BF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7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 xml:space="preserve">     Название раздела</w:t>
            </w:r>
          </w:p>
        </w:tc>
        <w:tc>
          <w:tcPr>
            <w:tcW w:w="811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Всего часов</w:t>
            </w:r>
          </w:p>
        </w:tc>
        <w:tc>
          <w:tcPr>
            <w:tcW w:w="1668" w:type="dxa"/>
            <w:gridSpan w:val="2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Кол-во</w:t>
            </w:r>
          </w:p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часов</w:t>
            </w:r>
          </w:p>
        </w:tc>
        <w:tc>
          <w:tcPr>
            <w:tcW w:w="24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Требования к результатам обучения по темам</w:t>
            </w:r>
          </w:p>
        </w:tc>
        <w:tc>
          <w:tcPr>
            <w:tcW w:w="1496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Форма контроля</w:t>
            </w:r>
          </w:p>
        </w:tc>
      </w:tr>
      <w:tr w:rsidR="00C15E7D" w:rsidRPr="00B56BF7" w:rsidTr="00362833">
        <w:tc>
          <w:tcPr>
            <w:tcW w:w="789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  <w:tc>
          <w:tcPr>
            <w:tcW w:w="2277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  <w:tc>
          <w:tcPr>
            <w:tcW w:w="811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  <w:tc>
          <w:tcPr>
            <w:tcW w:w="770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proofErr w:type="spellStart"/>
            <w:r w:rsidRPr="00B56BF7">
              <w:rPr>
                <w:sz w:val="22"/>
                <w:szCs w:val="22"/>
              </w:rPr>
              <w:t>Теор</w:t>
            </w:r>
            <w:proofErr w:type="spellEnd"/>
            <w:r w:rsidRPr="00B56BF7">
              <w:rPr>
                <w:sz w:val="22"/>
                <w:szCs w:val="22"/>
              </w:rPr>
              <w:t>.</w:t>
            </w:r>
          </w:p>
        </w:tc>
        <w:tc>
          <w:tcPr>
            <w:tcW w:w="8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proofErr w:type="spellStart"/>
            <w:r w:rsidRPr="00B56BF7">
              <w:rPr>
                <w:sz w:val="22"/>
                <w:szCs w:val="22"/>
              </w:rPr>
              <w:t>Практ</w:t>
            </w:r>
            <w:proofErr w:type="spellEnd"/>
            <w:r w:rsidRPr="00B56BF7">
              <w:rPr>
                <w:sz w:val="22"/>
                <w:szCs w:val="22"/>
              </w:rPr>
              <w:t>.</w:t>
            </w:r>
          </w:p>
        </w:tc>
        <w:tc>
          <w:tcPr>
            <w:tcW w:w="24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  <w:tc>
          <w:tcPr>
            <w:tcW w:w="1496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</w:tr>
      <w:tr w:rsidR="00C15E7D" w:rsidRPr="00B56BF7" w:rsidTr="00362833">
        <w:tc>
          <w:tcPr>
            <w:tcW w:w="789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  <w:tc>
          <w:tcPr>
            <w:tcW w:w="2277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Раздел 1.</w:t>
            </w:r>
          </w:p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Букварный период</w:t>
            </w:r>
          </w:p>
        </w:tc>
        <w:tc>
          <w:tcPr>
            <w:tcW w:w="811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64ч</w:t>
            </w:r>
          </w:p>
        </w:tc>
        <w:tc>
          <w:tcPr>
            <w:tcW w:w="770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  <w:tc>
          <w:tcPr>
            <w:tcW w:w="8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64ч</w:t>
            </w:r>
          </w:p>
        </w:tc>
        <w:tc>
          <w:tcPr>
            <w:tcW w:w="24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  <w:tc>
          <w:tcPr>
            <w:tcW w:w="1496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</w:tr>
      <w:tr w:rsidR="00C15E7D" w:rsidRPr="00B56BF7" w:rsidTr="00362833">
        <w:tc>
          <w:tcPr>
            <w:tcW w:w="789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1.1</w:t>
            </w:r>
          </w:p>
        </w:tc>
        <w:tc>
          <w:tcPr>
            <w:tcW w:w="2277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 xml:space="preserve">Письмо элементов строчных и прописных букв. </w:t>
            </w:r>
          </w:p>
        </w:tc>
        <w:tc>
          <w:tcPr>
            <w:tcW w:w="811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2ч</w:t>
            </w:r>
          </w:p>
        </w:tc>
        <w:tc>
          <w:tcPr>
            <w:tcW w:w="770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  <w:tc>
          <w:tcPr>
            <w:tcW w:w="8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2ч</w:t>
            </w:r>
          </w:p>
        </w:tc>
        <w:tc>
          <w:tcPr>
            <w:tcW w:w="24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Писать основные элементы рукописных букв на доске и в тетрадях.</w:t>
            </w:r>
          </w:p>
        </w:tc>
        <w:tc>
          <w:tcPr>
            <w:tcW w:w="1496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</w:tr>
      <w:tr w:rsidR="00C15E7D" w:rsidRPr="00B56BF7" w:rsidTr="00362833">
        <w:tc>
          <w:tcPr>
            <w:tcW w:w="789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 xml:space="preserve">1.2. </w:t>
            </w:r>
          </w:p>
        </w:tc>
        <w:tc>
          <w:tcPr>
            <w:tcW w:w="2277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811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1ч</w:t>
            </w:r>
          </w:p>
        </w:tc>
        <w:tc>
          <w:tcPr>
            <w:tcW w:w="770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  <w:tc>
          <w:tcPr>
            <w:tcW w:w="8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1ч</w:t>
            </w:r>
          </w:p>
        </w:tc>
        <w:tc>
          <w:tcPr>
            <w:tcW w:w="24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Писать рукописные буквы на доске и в тетрадях по образцу.</w:t>
            </w:r>
          </w:p>
        </w:tc>
        <w:tc>
          <w:tcPr>
            <w:tcW w:w="1496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</w:tr>
      <w:tr w:rsidR="00C15E7D" w:rsidRPr="00B56BF7" w:rsidTr="00362833">
        <w:tc>
          <w:tcPr>
            <w:tcW w:w="789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1.3.</w:t>
            </w:r>
          </w:p>
        </w:tc>
        <w:tc>
          <w:tcPr>
            <w:tcW w:w="2277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 xml:space="preserve">Строчная и прописная буква </w:t>
            </w:r>
            <w:proofErr w:type="spellStart"/>
            <w:r w:rsidRPr="00B56BF7">
              <w:rPr>
                <w:sz w:val="22"/>
                <w:szCs w:val="22"/>
              </w:rPr>
              <w:t>Е,е</w:t>
            </w:r>
            <w:proofErr w:type="spellEnd"/>
            <w:r w:rsidRPr="00B56BF7">
              <w:rPr>
                <w:sz w:val="22"/>
                <w:szCs w:val="22"/>
              </w:rPr>
              <w:t>.</w:t>
            </w:r>
          </w:p>
        </w:tc>
        <w:tc>
          <w:tcPr>
            <w:tcW w:w="811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4ч</w:t>
            </w:r>
          </w:p>
        </w:tc>
        <w:tc>
          <w:tcPr>
            <w:tcW w:w="770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  <w:tc>
          <w:tcPr>
            <w:tcW w:w="8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4ч</w:t>
            </w:r>
          </w:p>
        </w:tc>
        <w:tc>
          <w:tcPr>
            <w:tcW w:w="24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Усвоить рукописное начертание изучаемых строчных букв и прописной  Е.</w:t>
            </w:r>
          </w:p>
        </w:tc>
        <w:tc>
          <w:tcPr>
            <w:tcW w:w="1496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</w:tr>
      <w:tr w:rsidR="00C15E7D" w:rsidRPr="00B56BF7" w:rsidTr="00362833">
        <w:tc>
          <w:tcPr>
            <w:tcW w:w="789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1.4.</w:t>
            </w:r>
          </w:p>
        </w:tc>
        <w:tc>
          <w:tcPr>
            <w:tcW w:w="2277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Строчная и прописная буква Ё.ё.</w:t>
            </w:r>
          </w:p>
        </w:tc>
        <w:tc>
          <w:tcPr>
            <w:tcW w:w="811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2ч</w:t>
            </w:r>
          </w:p>
        </w:tc>
        <w:tc>
          <w:tcPr>
            <w:tcW w:w="770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  <w:tc>
          <w:tcPr>
            <w:tcW w:w="8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2ч</w:t>
            </w:r>
          </w:p>
        </w:tc>
        <w:tc>
          <w:tcPr>
            <w:tcW w:w="24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Списывать с классной доски и с букваря (рукописный шрифт) слов, состоящих из усвоенных слоговых структур, предложений из двух слов.</w:t>
            </w:r>
          </w:p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  <w:tc>
          <w:tcPr>
            <w:tcW w:w="1496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</w:tr>
      <w:tr w:rsidR="00C15E7D" w:rsidRPr="00B56BF7" w:rsidTr="00362833">
        <w:tc>
          <w:tcPr>
            <w:tcW w:w="789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1.5.</w:t>
            </w:r>
          </w:p>
        </w:tc>
        <w:tc>
          <w:tcPr>
            <w:tcW w:w="2277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 xml:space="preserve">Различение сходных по написанию букв: </w:t>
            </w:r>
            <w:proofErr w:type="spellStart"/>
            <w:r w:rsidRPr="00B56BF7">
              <w:rPr>
                <w:sz w:val="22"/>
                <w:szCs w:val="22"/>
              </w:rPr>
              <w:t>и-ш</w:t>
            </w:r>
            <w:proofErr w:type="spellEnd"/>
            <w:r w:rsidRPr="00B56BF7">
              <w:rPr>
                <w:sz w:val="22"/>
                <w:szCs w:val="22"/>
              </w:rPr>
              <w:t xml:space="preserve">, </w:t>
            </w:r>
            <w:proofErr w:type="spellStart"/>
            <w:r w:rsidRPr="00B56BF7">
              <w:rPr>
                <w:sz w:val="22"/>
                <w:szCs w:val="22"/>
              </w:rPr>
              <w:t>а-о</w:t>
            </w:r>
            <w:proofErr w:type="spellEnd"/>
            <w:r w:rsidRPr="00B56BF7">
              <w:rPr>
                <w:sz w:val="22"/>
                <w:szCs w:val="22"/>
              </w:rPr>
              <w:t xml:space="preserve">, </w:t>
            </w:r>
            <w:proofErr w:type="spellStart"/>
            <w:r w:rsidRPr="00B56BF7">
              <w:rPr>
                <w:sz w:val="22"/>
                <w:szCs w:val="22"/>
              </w:rPr>
              <w:t>у-г</w:t>
            </w:r>
            <w:proofErr w:type="spellEnd"/>
            <w:r w:rsidRPr="00B56BF7">
              <w:rPr>
                <w:sz w:val="22"/>
                <w:szCs w:val="22"/>
              </w:rPr>
              <w:t>.</w:t>
            </w:r>
          </w:p>
        </w:tc>
        <w:tc>
          <w:tcPr>
            <w:tcW w:w="811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3ч</w:t>
            </w:r>
          </w:p>
        </w:tc>
        <w:tc>
          <w:tcPr>
            <w:tcW w:w="770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  <w:tc>
          <w:tcPr>
            <w:tcW w:w="8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3ч</w:t>
            </w:r>
          </w:p>
        </w:tc>
        <w:tc>
          <w:tcPr>
            <w:tcW w:w="24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Различать сходные по написанию буквы.</w:t>
            </w:r>
          </w:p>
        </w:tc>
        <w:tc>
          <w:tcPr>
            <w:tcW w:w="1496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</w:tr>
      <w:tr w:rsidR="00C15E7D" w:rsidRPr="00B56BF7" w:rsidTr="00362833">
        <w:tc>
          <w:tcPr>
            <w:tcW w:w="789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1.6.</w:t>
            </w:r>
          </w:p>
        </w:tc>
        <w:tc>
          <w:tcPr>
            <w:tcW w:w="2277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 xml:space="preserve">Буква </w:t>
            </w:r>
            <w:proofErr w:type="spellStart"/>
            <w:r w:rsidRPr="00B56BF7">
              <w:rPr>
                <w:sz w:val="22"/>
                <w:szCs w:val="22"/>
              </w:rPr>
              <w:t>Я,я</w:t>
            </w:r>
            <w:proofErr w:type="spellEnd"/>
            <w:r w:rsidRPr="00B56BF7">
              <w:rPr>
                <w:sz w:val="22"/>
                <w:szCs w:val="22"/>
              </w:rPr>
              <w:t>.</w:t>
            </w:r>
          </w:p>
        </w:tc>
        <w:tc>
          <w:tcPr>
            <w:tcW w:w="811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6ч</w:t>
            </w:r>
          </w:p>
        </w:tc>
        <w:tc>
          <w:tcPr>
            <w:tcW w:w="770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  <w:tc>
          <w:tcPr>
            <w:tcW w:w="8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6ч</w:t>
            </w:r>
          </w:p>
        </w:tc>
        <w:tc>
          <w:tcPr>
            <w:tcW w:w="24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Самостоятельно составлять из букв разрезной азбуки открытых и закрытых слогов с последующей записью.</w:t>
            </w:r>
          </w:p>
        </w:tc>
        <w:tc>
          <w:tcPr>
            <w:tcW w:w="1496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</w:tr>
      <w:tr w:rsidR="00C15E7D" w:rsidRPr="00B56BF7" w:rsidTr="00362833">
        <w:tc>
          <w:tcPr>
            <w:tcW w:w="789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1.7.</w:t>
            </w:r>
          </w:p>
        </w:tc>
        <w:tc>
          <w:tcPr>
            <w:tcW w:w="2277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 xml:space="preserve">Буква </w:t>
            </w:r>
            <w:proofErr w:type="spellStart"/>
            <w:r w:rsidRPr="00B56BF7">
              <w:rPr>
                <w:sz w:val="22"/>
                <w:szCs w:val="22"/>
              </w:rPr>
              <w:t>Ю,ю</w:t>
            </w:r>
            <w:proofErr w:type="spellEnd"/>
            <w:r w:rsidRPr="00B56BF7">
              <w:rPr>
                <w:sz w:val="22"/>
                <w:szCs w:val="22"/>
              </w:rPr>
              <w:t>.</w:t>
            </w:r>
          </w:p>
        </w:tc>
        <w:tc>
          <w:tcPr>
            <w:tcW w:w="811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4ч</w:t>
            </w:r>
          </w:p>
        </w:tc>
        <w:tc>
          <w:tcPr>
            <w:tcW w:w="770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  <w:tc>
          <w:tcPr>
            <w:tcW w:w="8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4ч</w:t>
            </w:r>
          </w:p>
        </w:tc>
        <w:tc>
          <w:tcPr>
            <w:tcW w:w="24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Усвоить рукописное начертание изучаемых строчных букв и прописной Я.</w:t>
            </w:r>
          </w:p>
        </w:tc>
        <w:tc>
          <w:tcPr>
            <w:tcW w:w="1496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</w:tr>
      <w:tr w:rsidR="00C15E7D" w:rsidRPr="00B56BF7" w:rsidTr="00362833">
        <w:tc>
          <w:tcPr>
            <w:tcW w:w="789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1.8.</w:t>
            </w:r>
          </w:p>
        </w:tc>
        <w:tc>
          <w:tcPr>
            <w:tcW w:w="2277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Предложение.</w:t>
            </w:r>
          </w:p>
        </w:tc>
        <w:tc>
          <w:tcPr>
            <w:tcW w:w="811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2ч</w:t>
            </w:r>
          </w:p>
        </w:tc>
        <w:tc>
          <w:tcPr>
            <w:tcW w:w="770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  <w:tc>
          <w:tcPr>
            <w:tcW w:w="8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2ч</w:t>
            </w:r>
          </w:p>
        </w:tc>
        <w:tc>
          <w:tcPr>
            <w:tcW w:w="24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Уметь производить условно-графическую запись предложений из 2-3 слов. Знать правописание большой буквы в начале предложения, точка в конце предложения.</w:t>
            </w:r>
          </w:p>
        </w:tc>
        <w:tc>
          <w:tcPr>
            <w:tcW w:w="1496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</w:tr>
      <w:tr w:rsidR="00C15E7D" w:rsidRPr="00B56BF7" w:rsidTr="00362833">
        <w:tc>
          <w:tcPr>
            <w:tcW w:w="789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1.9.</w:t>
            </w:r>
          </w:p>
        </w:tc>
        <w:tc>
          <w:tcPr>
            <w:tcW w:w="2277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 xml:space="preserve">Буква </w:t>
            </w:r>
            <w:proofErr w:type="spellStart"/>
            <w:r w:rsidRPr="00B56BF7">
              <w:rPr>
                <w:sz w:val="22"/>
                <w:szCs w:val="22"/>
              </w:rPr>
              <w:t>Ц,ц</w:t>
            </w:r>
            <w:proofErr w:type="spellEnd"/>
            <w:r w:rsidRPr="00B56BF7">
              <w:rPr>
                <w:sz w:val="22"/>
                <w:szCs w:val="22"/>
              </w:rPr>
              <w:t>.</w:t>
            </w:r>
          </w:p>
        </w:tc>
        <w:tc>
          <w:tcPr>
            <w:tcW w:w="811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6ч</w:t>
            </w:r>
          </w:p>
        </w:tc>
        <w:tc>
          <w:tcPr>
            <w:tcW w:w="770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  <w:tc>
          <w:tcPr>
            <w:tcW w:w="8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6ч</w:t>
            </w:r>
          </w:p>
        </w:tc>
        <w:tc>
          <w:tcPr>
            <w:tcW w:w="24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Списывать с рукописного шрифта слоги и слова с изученными буквами.</w:t>
            </w:r>
          </w:p>
        </w:tc>
        <w:tc>
          <w:tcPr>
            <w:tcW w:w="1496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</w:tr>
      <w:tr w:rsidR="00C15E7D" w:rsidRPr="00B56BF7" w:rsidTr="00362833">
        <w:tc>
          <w:tcPr>
            <w:tcW w:w="789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1.10</w:t>
            </w:r>
          </w:p>
        </w:tc>
        <w:tc>
          <w:tcPr>
            <w:tcW w:w="2277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 xml:space="preserve">Различение сходных по написанию букв: </w:t>
            </w:r>
            <w:proofErr w:type="spellStart"/>
            <w:r w:rsidRPr="00B56BF7">
              <w:rPr>
                <w:sz w:val="22"/>
                <w:szCs w:val="22"/>
              </w:rPr>
              <w:lastRenderedPageBreak/>
              <w:t>и-ц</w:t>
            </w:r>
            <w:proofErr w:type="spellEnd"/>
          </w:p>
        </w:tc>
        <w:tc>
          <w:tcPr>
            <w:tcW w:w="811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lastRenderedPageBreak/>
              <w:t>2ч</w:t>
            </w:r>
          </w:p>
        </w:tc>
        <w:tc>
          <w:tcPr>
            <w:tcW w:w="770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  <w:tc>
          <w:tcPr>
            <w:tcW w:w="8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2ч</w:t>
            </w:r>
          </w:p>
        </w:tc>
        <w:tc>
          <w:tcPr>
            <w:tcW w:w="24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Различать сходные по написанию буквы.</w:t>
            </w:r>
          </w:p>
        </w:tc>
        <w:tc>
          <w:tcPr>
            <w:tcW w:w="1496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</w:tr>
      <w:tr w:rsidR="00C15E7D" w:rsidRPr="00B56BF7" w:rsidTr="00362833">
        <w:tc>
          <w:tcPr>
            <w:tcW w:w="789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lastRenderedPageBreak/>
              <w:t>1.11.</w:t>
            </w:r>
          </w:p>
        </w:tc>
        <w:tc>
          <w:tcPr>
            <w:tcW w:w="2277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proofErr w:type="spellStart"/>
            <w:r w:rsidRPr="00B56BF7">
              <w:rPr>
                <w:sz w:val="22"/>
                <w:szCs w:val="22"/>
              </w:rPr>
              <w:t>БукваЧ,ч</w:t>
            </w:r>
            <w:proofErr w:type="spellEnd"/>
            <w:r w:rsidRPr="00B56BF7">
              <w:rPr>
                <w:sz w:val="22"/>
                <w:szCs w:val="22"/>
              </w:rPr>
              <w:t>.</w:t>
            </w:r>
          </w:p>
        </w:tc>
        <w:tc>
          <w:tcPr>
            <w:tcW w:w="811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3ч</w:t>
            </w:r>
          </w:p>
        </w:tc>
        <w:tc>
          <w:tcPr>
            <w:tcW w:w="770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  <w:tc>
          <w:tcPr>
            <w:tcW w:w="8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3ч</w:t>
            </w:r>
          </w:p>
        </w:tc>
        <w:tc>
          <w:tcPr>
            <w:tcW w:w="24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 xml:space="preserve">Писать слова , после </w:t>
            </w:r>
            <w:proofErr w:type="spellStart"/>
            <w:r w:rsidRPr="00B56BF7">
              <w:rPr>
                <w:sz w:val="22"/>
                <w:szCs w:val="22"/>
              </w:rPr>
              <w:t>звуко-буквенного</w:t>
            </w:r>
            <w:proofErr w:type="spellEnd"/>
            <w:r w:rsidRPr="00B56BF7">
              <w:rPr>
                <w:sz w:val="22"/>
                <w:szCs w:val="22"/>
              </w:rPr>
              <w:t xml:space="preserve"> анализа.</w:t>
            </w:r>
          </w:p>
        </w:tc>
        <w:tc>
          <w:tcPr>
            <w:tcW w:w="1496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</w:tr>
      <w:tr w:rsidR="00C15E7D" w:rsidRPr="00B56BF7" w:rsidTr="00362833">
        <w:trPr>
          <w:trHeight w:val="1068"/>
        </w:trPr>
        <w:tc>
          <w:tcPr>
            <w:tcW w:w="789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1.12.</w:t>
            </w:r>
          </w:p>
        </w:tc>
        <w:tc>
          <w:tcPr>
            <w:tcW w:w="2277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Имена собственные</w:t>
            </w:r>
          </w:p>
        </w:tc>
        <w:tc>
          <w:tcPr>
            <w:tcW w:w="811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8ч</w:t>
            </w:r>
          </w:p>
        </w:tc>
        <w:tc>
          <w:tcPr>
            <w:tcW w:w="770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  <w:tc>
          <w:tcPr>
            <w:tcW w:w="8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8ч</w:t>
            </w:r>
          </w:p>
        </w:tc>
        <w:tc>
          <w:tcPr>
            <w:tcW w:w="24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 xml:space="preserve">Знать правописание большой буквы в именах собственных. </w:t>
            </w:r>
          </w:p>
        </w:tc>
        <w:tc>
          <w:tcPr>
            <w:tcW w:w="1496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</w:tr>
      <w:tr w:rsidR="00C15E7D" w:rsidRPr="00B56BF7" w:rsidTr="00362833">
        <w:tc>
          <w:tcPr>
            <w:tcW w:w="789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1.13.</w:t>
            </w:r>
          </w:p>
        </w:tc>
        <w:tc>
          <w:tcPr>
            <w:tcW w:w="2277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 xml:space="preserve">Сочетание </w:t>
            </w:r>
            <w:proofErr w:type="spellStart"/>
            <w:r w:rsidRPr="00B56BF7">
              <w:rPr>
                <w:sz w:val="22"/>
                <w:szCs w:val="22"/>
              </w:rPr>
              <w:t>ча</w:t>
            </w:r>
            <w:proofErr w:type="spellEnd"/>
            <w:r w:rsidRPr="00B56BF7">
              <w:rPr>
                <w:sz w:val="22"/>
                <w:szCs w:val="22"/>
              </w:rPr>
              <w:t>.</w:t>
            </w:r>
          </w:p>
        </w:tc>
        <w:tc>
          <w:tcPr>
            <w:tcW w:w="811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2ч</w:t>
            </w:r>
          </w:p>
        </w:tc>
        <w:tc>
          <w:tcPr>
            <w:tcW w:w="770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  <w:tc>
          <w:tcPr>
            <w:tcW w:w="8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2ч</w:t>
            </w:r>
          </w:p>
        </w:tc>
        <w:tc>
          <w:tcPr>
            <w:tcW w:w="24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 xml:space="preserve">Знать правописание </w:t>
            </w:r>
            <w:proofErr w:type="spellStart"/>
            <w:r w:rsidRPr="00B56BF7">
              <w:rPr>
                <w:sz w:val="22"/>
                <w:szCs w:val="22"/>
              </w:rPr>
              <w:t>ча</w:t>
            </w:r>
            <w:proofErr w:type="spellEnd"/>
            <w:r w:rsidRPr="00B56BF7">
              <w:rPr>
                <w:sz w:val="22"/>
                <w:szCs w:val="22"/>
              </w:rPr>
              <w:t>.</w:t>
            </w:r>
            <w:r w:rsidRPr="00B56BF7">
              <w:rPr>
                <w:sz w:val="22"/>
                <w:szCs w:val="22"/>
              </w:rPr>
              <w:tab/>
            </w:r>
          </w:p>
        </w:tc>
        <w:tc>
          <w:tcPr>
            <w:tcW w:w="1496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</w:tr>
      <w:tr w:rsidR="00C15E7D" w:rsidRPr="00B56BF7" w:rsidTr="00362833">
        <w:tc>
          <w:tcPr>
            <w:tcW w:w="789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1.14.</w:t>
            </w:r>
          </w:p>
        </w:tc>
        <w:tc>
          <w:tcPr>
            <w:tcW w:w="2277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Сочетание чу.</w:t>
            </w:r>
          </w:p>
        </w:tc>
        <w:tc>
          <w:tcPr>
            <w:tcW w:w="811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3ч</w:t>
            </w:r>
          </w:p>
        </w:tc>
        <w:tc>
          <w:tcPr>
            <w:tcW w:w="770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  <w:tc>
          <w:tcPr>
            <w:tcW w:w="8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3ч</w:t>
            </w:r>
          </w:p>
        </w:tc>
        <w:tc>
          <w:tcPr>
            <w:tcW w:w="24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Знать правописание чу.</w:t>
            </w:r>
          </w:p>
        </w:tc>
        <w:tc>
          <w:tcPr>
            <w:tcW w:w="1496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</w:tr>
      <w:tr w:rsidR="00C15E7D" w:rsidRPr="00B56BF7" w:rsidTr="00362833">
        <w:tc>
          <w:tcPr>
            <w:tcW w:w="789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1.15.</w:t>
            </w:r>
          </w:p>
        </w:tc>
        <w:tc>
          <w:tcPr>
            <w:tcW w:w="2277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 xml:space="preserve">Буква </w:t>
            </w:r>
            <w:proofErr w:type="spellStart"/>
            <w:r w:rsidRPr="00B56BF7">
              <w:rPr>
                <w:sz w:val="22"/>
                <w:szCs w:val="22"/>
              </w:rPr>
              <w:t>Щ,щ</w:t>
            </w:r>
            <w:proofErr w:type="spellEnd"/>
            <w:r w:rsidRPr="00B56BF7">
              <w:rPr>
                <w:sz w:val="22"/>
                <w:szCs w:val="22"/>
              </w:rPr>
              <w:t>.</w:t>
            </w:r>
          </w:p>
        </w:tc>
        <w:tc>
          <w:tcPr>
            <w:tcW w:w="811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5ч</w:t>
            </w:r>
          </w:p>
        </w:tc>
        <w:tc>
          <w:tcPr>
            <w:tcW w:w="770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  <w:tc>
          <w:tcPr>
            <w:tcW w:w="8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5ч</w:t>
            </w:r>
          </w:p>
        </w:tc>
        <w:tc>
          <w:tcPr>
            <w:tcW w:w="24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 xml:space="preserve">Самостоятельно составлять из букв разрезной азбуки открытых и закрытых слогов с последующей записью. Знать правописание </w:t>
            </w:r>
            <w:proofErr w:type="spellStart"/>
            <w:r w:rsidRPr="00B56BF7">
              <w:rPr>
                <w:sz w:val="22"/>
                <w:szCs w:val="22"/>
              </w:rPr>
              <w:t>ща</w:t>
            </w:r>
            <w:proofErr w:type="spellEnd"/>
            <w:r w:rsidRPr="00B56BF7">
              <w:rPr>
                <w:sz w:val="22"/>
                <w:szCs w:val="22"/>
              </w:rPr>
              <w:t xml:space="preserve">, </w:t>
            </w:r>
            <w:proofErr w:type="spellStart"/>
            <w:r w:rsidRPr="00B56BF7">
              <w:rPr>
                <w:sz w:val="22"/>
                <w:szCs w:val="22"/>
              </w:rPr>
              <w:t>щу</w:t>
            </w:r>
            <w:proofErr w:type="spellEnd"/>
            <w:r w:rsidRPr="00B56BF7">
              <w:rPr>
                <w:sz w:val="22"/>
                <w:szCs w:val="22"/>
              </w:rPr>
              <w:t>.</w:t>
            </w:r>
          </w:p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  <w:tc>
          <w:tcPr>
            <w:tcW w:w="1496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</w:tr>
      <w:tr w:rsidR="00C15E7D" w:rsidRPr="00B56BF7" w:rsidTr="00362833">
        <w:tc>
          <w:tcPr>
            <w:tcW w:w="789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1.16.</w:t>
            </w:r>
          </w:p>
        </w:tc>
        <w:tc>
          <w:tcPr>
            <w:tcW w:w="2277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 xml:space="preserve">Буква </w:t>
            </w:r>
            <w:proofErr w:type="spellStart"/>
            <w:r w:rsidRPr="00B56BF7">
              <w:rPr>
                <w:sz w:val="22"/>
                <w:szCs w:val="22"/>
              </w:rPr>
              <w:t>Ф,ф</w:t>
            </w:r>
            <w:proofErr w:type="spellEnd"/>
            <w:r w:rsidRPr="00B56BF7">
              <w:rPr>
                <w:sz w:val="22"/>
                <w:szCs w:val="22"/>
              </w:rPr>
              <w:t>.</w:t>
            </w:r>
          </w:p>
        </w:tc>
        <w:tc>
          <w:tcPr>
            <w:tcW w:w="811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4ч</w:t>
            </w:r>
          </w:p>
        </w:tc>
        <w:tc>
          <w:tcPr>
            <w:tcW w:w="770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  <w:tc>
          <w:tcPr>
            <w:tcW w:w="8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4ч</w:t>
            </w:r>
          </w:p>
        </w:tc>
        <w:tc>
          <w:tcPr>
            <w:tcW w:w="24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 xml:space="preserve">Списывать с рукописного шрифта слоги, слова и предложения с изученными буквами. </w:t>
            </w:r>
          </w:p>
        </w:tc>
        <w:tc>
          <w:tcPr>
            <w:tcW w:w="1496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</w:tr>
      <w:tr w:rsidR="00C15E7D" w:rsidRPr="00B56BF7" w:rsidTr="00362833">
        <w:tc>
          <w:tcPr>
            <w:tcW w:w="789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1.17.</w:t>
            </w:r>
          </w:p>
        </w:tc>
        <w:tc>
          <w:tcPr>
            <w:tcW w:w="2277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Дифференциация звуков [</w:t>
            </w:r>
            <w:proofErr w:type="spellStart"/>
            <w:r w:rsidRPr="00B56BF7">
              <w:rPr>
                <w:sz w:val="22"/>
                <w:szCs w:val="22"/>
              </w:rPr>
              <w:t>в-ф</w:t>
            </w:r>
            <w:proofErr w:type="spellEnd"/>
            <w:r w:rsidRPr="00B56BF7">
              <w:rPr>
                <w:sz w:val="22"/>
                <w:szCs w:val="22"/>
              </w:rPr>
              <w:t xml:space="preserve">]. Письмо слов с буквами </w:t>
            </w:r>
            <w:proofErr w:type="spellStart"/>
            <w:r w:rsidRPr="00B56BF7">
              <w:rPr>
                <w:sz w:val="22"/>
                <w:szCs w:val="22"/>
              </w:rPr>
              <w:t>в-ф</w:t>
            </w:r>
            <w:proofErr w:type="spellEnd"/>
            <w:r w:rsidRPr="00B56BF7">
              <w:rPr>
                <w:sz w:val="22"/>
                <w:szCs w:val="22"/>
              </w:rPr>
              <w:t xml:space="preserve">, после </w:t>
            </w:r>
            <w:proofErr w:type="spellStart"/>
            <w:r w:rsidRPr="00B56BF7">
              <w:rPr>
                <w:sz w:val="22"/>
                <w:szCs w:val="22"/>
              </w:rPr>
              <w:t>з</w:t>
            </w:r>
            <w:proofErr w:type="spellEnd"/>
            <w:r w:rsidRPr="00B56BF7">
              <w:rPr>
                <w:sz w:val="22"/>
                <w:szCs w:val="22"/>
              </w:rPr>
              <w:t>/б анализа.</w:t>
            </w:r>
          </w:p>
        </w:tc>
        <w:tc>
          <w:tcPr>
            <w:tcW w:w="811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1ч</w:t>
            </w:r>
          </w:p>
        </w:tc>
        <w:tc>
          <w:tcPr>
            <w:tcW w:w="770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  <w:tc>
          <w:tcPr>
            <w:tcW w:w="8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1ч</w:t>
            </w:r>
          </w:p>
        </w:tc>
        <w:tc>
          <w:tcPr>
            <w:tcW w:w="24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Вставлять пропущенные буквы в словах под картинками.</w:t>
            </w:r>
          </w:p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  <w:tc>
          <w:tcPr>
            <w:tcW w:w="1496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</w:tr>
      <w:tr w:rsidR="00C15E7D" w:rsidRPr="00B56BF7" w:rsidTr="00362833">
        <w:tc>
          <w:tcPr>
            <w:tcW w:w="789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1.18</w:t>
            </w:r>
          </w:p>
        </w:tc>
        <w:tc>
          <w:tcPr>
            <w:tcW w:w="2277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 xml:space="preserve">Буква </w:t>
            </w:r>
            <w:proofErr w:type="spellStart"/>
            <w:r w:rsidRPr="00B56BF7">
              <w:rPr>
                <w:sz w:val="22"/>
                <w:szCs w:val="22"/>
              </w:rPr>
              <w:t>Э,э</w:t>
            </w:r>
            <w:proofErr w:type="spellEnd"/>
          </w:p>
        </w:tc>
        <w:tc>
          <w:tcPr>
            <w:tcW w:w="811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2ч</w:t>
            </w:r>
          </w:p>
        </w:tc>
        <w:tc>
          <w:tcPr>
            <w:tcW w:w="770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  <w:tc>
          <w:tcPr>
            <w:tcW w:w="8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2ч</w:t>
            </w:r>
          </w:p>
        </w:tc>
        <w:tc>
          <w:tcPr>
            <w:tcW w:w="24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Списывать с классной доски и с букваря (рукописный шрифт) слов, состоящих из усвоенных слоговых структур, предложений из двух слов.</w:t>
            </w:r>
          </w:p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  <w:tc>
          <w:tcPr>
            <w:tcW w:w="1496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</w:tr>
      <w:tr w:rsidR="00C15E7D" w:rsidRPr="00B56BF7" w:rsidTr="00362833">
        <w:tc>
          <w:tcPr>
            <w:tcW w:w="789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1.18.</w:t>
            </w:r>
          </w:p>
        </w:tc>
        <w:tc>
          <w:tcPr>
            <w:tcW w:w="2277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 xml:space="preserve">Буква </w:t>
            </w:r>
            <w:proofErr w:type="spellStart"/>
            <w:r w:rsidRPr="00B56BF7">
              <w:rPr>
                <w:sz w:val="22"/>
                <w:szCs w:val="22"/>
              </w:rPr>
              <w:t>ъ</w:t>
            </w:r>
            <w:proofErr w:type="spellEnd"/>
            <w:r w:rsidRPr="00B56BF7">
              <w:rPr>
                <w:sz w:val="22"/>
                <w:szCs w:val="22"/>
              </w:rPr>
              <w:t>.</w:t>
            </w:r>
          </w:p>
        </w:tc>
        <w:tc>
          <w:tcPr>
            <w:tcW w:w="811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2ч</w:t>
            </w:r>
          </w:p>
        </w:tc>
        <w:tc>
          <w:tcPr>
            <w:tcW w:w="770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  <w:tc>
          <w:tcPr>
            <w:tcW w:w="8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2ч</w:t>
            </w:r>
          </w:p>
        </w:tc>
        <w:tc>
          <w:tcPr>
            <w:tcW w:w="24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Составлять из букв разрезной азбуки слова из трёх- четырёх букв с  последующей записью.</w:t>
            </w:r>
          </w:p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  <w:tc>
          <w:tcPr>
            <w:tcW w:w="1496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</w:tr>
      <w:tr w:rsidR="00C15E7D" w:rsidRPr="00B56BF7" w:rsidTr="00362833">
        <w:trPr>
          <w:trHeight w:val="716"/>
        </w:trPr>
        <w:tc>
          <w:tcPr>
            <w:tcW w:w="789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1.19.</w:t>
            </w:r>
          </w:p>
        </w:tc>
        <w:tc>
          <w:tcPr>
            <w:tcW w:w="2277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Составление слов и предложений с последующей записью.</w:t>
            </w:r>
          </w:p>
        </w:tc>
        <w:tc>
          <w:tcPr>
            <w:tcW w:w="811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2ч</w:t>
            </w:r>
          </w:p>
        </w:tc>
        <w:tc>
          <w:tcPr>
            <w:tcW w:w="770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  <w:tc>
          <w:tcPr>
            <w:tcW w:w="8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2ч</w:t>
            </w:r>
          </w:p>
        </w:tc>
        <w:tc>
          <w:tcPr>
            <w:tcW w:w="2498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  <w:r w:rsidRPr="00B56BF7">
              <w:rPr>
                <w:sz w:val="22"/>
                <w:szCs w:val="22"/>
              </w:rPr>
              <w:t>Писать хорошо знакомые слова под диктовку после анализа их звукового состава.</w:t>
            </w:r>
          </w:p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  <w:tc>
          <w:tcPr>
            <w:tcW w:w="1496" w:type="dxa"/>
          </w:tcPr>
          <w:p w:rsidR="00C15E7D" w:rsidRPr="00B56BF7" w:rsidRDefault="00C15E7D" w:rsidP="00362833">
            <w:pPr>
              <w:spacing w:line="240" w:lineRule="atLeast"/>
              <w:contextualSpacing/>
              <w:jc w:val="both"/>
            </w:pPr>
          </w:p>
        </w:tc>
      </w:tr>
    </w:tbl>
    <w:p w:rsidR="00C15E7D" w:rsidRPr="00551717" w:rsidRDefault="00C15E7D" w:rsidP="00C15E7D">
      <w:pPr>
        <w:jc w:val="both"/>
      </w:pPr>
    </w:p>
    <w:p w:rsidR="00C15E7D" w:rsidRPr="00551717" w:rsidRDefault="00C15E7D" w:rsidP="00C15E7D">
      <w:pPr>
        <w:jc w:val="both"/>
      </w:pPr>
    </w:p>
    <w:p w:rsidR="00C15E7D" w:rsidRPr="00551717" w:rsidRDefault="00C15E7D" w:rsidP="00C15E7D">
      <w:pPr>
        <w:jc w:val="both"/>
      </w:pPr>
    </w:p>
    <w:p w:rsidR="00C15E7D" w:rsidRPr="00551717" w:rsidRDefault="00C15E7D" w:rsidP="00C15E7D">
      <w:pPr>
        <w:jc w:val="both"/>
      </w:pPr>
    </w:p>
    <w:p w:rsidR="00C15E7D" w:rsidRPr="00551717" w:rsidRDefault="00C15E7D" w:rsidP="00C15E7D">
      <w:pPr>
        <w:jc w:val="both"/>
      </w:pPr>
    </w:p>
    <w:p w:rsidR="00C15E7D" w:rsidRDefault="00C15E7D" w:rsidP="00C15E7D">
      <w:pPr>
        <w:jc w:val="both"/>
      </w:pPr>
    </w:p>
    <w:p w:rsidR="00C15E7D" w:rsidRDefault="00C15E7D" w:rsidP="00C15E7D">
      <w:pPr>
        <w:jc w:val="both"/>
      </w:pPr>
    </w:p>
    <w:p w:rsidR="00C15E7D" w:rsidRDefault="00C15E7D" w:rsidP="00C15E7D">
      <w:pPr>
        <w:jc w:val="both"/>
      </w:pPr>
    </w:p>
    <w:p w:rsidR="00C15E7D" w:rsidRPr="00B56BF7" w:rsidRDefault="00C15E7D" w:rsidP="00C15E7D">
      <w:pPr>
        <w:jc w:val="both"/>
      </w:pPr>
    </w:p>
    <w:p w:rsidR="00C15E7D" w:rsidRPr="00551717" w:rsidRDefault="00C15E7D" w:rsidP="00C15E7D">
      <w:pPr>
        <w:jc w:val="both"/>
      </w:pPr>
    </w:p>
    <w:p w:rsidR="00C15E7D" w:rsidRDefault="00C15E7D" w:rsidP="00C15E7D">
      <w:pPr>
        <w:ind w:firstLine="900"/>
        <w:jc w:val="center"/>
        <w:rPr>
          <w:b/>
        </w:rPr>
      </w:pPr>
      <w:r w:rsidRPr="00515FB6">
        <w:rPr>
          <w:b/>
        </w:rPr>
        <w:t>Содержание курса « Письмо и развитие речи».</w:t>
      </w:r>
    </w:p>
    <w:p w:rsidR="00C15E7D" w:rsidRPr="00673606" w:rsidRDefault="00C15E7D" w:rsidP="00C15E7D">
      <w:pPr>
        <w:ind w:firstLine="900"/>
        <w:jc w:val="both"/>
        <w:rPr>
          <w:b/>
        </w:rPr>
      </w:pPr>
      <w:r w:rsidRPr="00673606">
        <w:t xml:space="preserve"> </w:t>
      </w:r>
      <w:r w:rsidRPr="00673606">
        <w:rPr>
          <w:b/>
        </w:rPr>
        <w:t>Букварный период:</w:t>
      </w:r>
    </w:p>
    <w:p w:rsidR="00C15E7D" w:rsidRPr="00515FB6" w:rsidRDefault="00C15E7D" w:rsidP="00C15E7D">
      <w:pPr>
        <w:ind w:firstLine="900"/>
        <w:jc w:val="both"/>
        <w:rPr>
          <w:u w:val="single"/>
        </w:rPr>
      </w:pPr>
      <w:r w:rsidRPr="00515FB6">
        <w:rPr>
          <w:u w:val="single"/>
        </w:rPr>
        <w:t>1. Письмо прописных и строчных букв.</w:t>
      </w:r>
    </w:p>
    <w:p w:rsidR="00C15E7D" w:rsidRPr="00515FB6" w:rsidRDefault="00C15E7D" w:rsidP="00C15E7D">
      <w:pPr>
        <w:ind w:firstLine="900"/>
        <w:jc w:val="both"/>
      </w:pPr>
      <w:r w:rsidRPr="00515FB6">
        <w:t>- рисование несложных орнаментов;</w:t>
      </w:r>
    </w:p>
    <w:p w:rsidR="00C15E7D" w:rsidRPr="00515FB6" w:rsidRDefault="00C15E7D" w:rsidP="00C15E7D">
      <w:pPr>
        <w:ind w:firstLine="900"/>
        <w:jc w:val="both"/>
      </w:pPr>
      <w:r w:rsidRPr="00515FB6">
        <w:t>- обведение контуров рисунков, аналогичных буквенным знакам;</w:t>
      </w:r>
    </w:p>
    <w:p w:rsidR="00C15E7D" w:rsidRPr="00515FB6" w:rsidRDefault="00C15E7D" w:rsidP="00C15E7D">
      <w:pPr>
        <w:ind w:firstLine="900"/>
        <w:jc w:val="both"/>
      </w:pPr>
      <w:r w:rsidRPr="00515FB6">
        <w:t>- написание элементов букв;</w:t>
      </w:r>
    </w:p>
    <w:p w:rsidR="00C15E7D" w:rsidRPr="00515FB6" w:rsidRDefault="00C15E7D" w:rsidP="00C15E7D">
      <w:pPr>
        <w:ind w:firstLine="900"/>
        <w:jc w:val="both"/>
      </w:pPr>
      <w:r w:rsidRPr="00515FB6">
        <w:t>- конструирование различных букв;</w:t>
      </w:r>
    </w:p>
    <w:p w:rsidR="00C15E7D" w:rsidRPr="00515FB6" w:rsidRDefault="00C15E7D" w:rsidP="00C15E7D">
      <w:pPr>
        <w:ind w:firstLine="900"/>
        <w:jc w:val="both"/>
      </w:pPr>
      <w:r w:rsidRPr="00515FB6">
        <w:t>Написание изученных букв по точкам, по образцу. по шаблону;</w:t>
      </w:r>
    </w:p>
    <w:p w:rsidR="00C15E7D" w:rsidRPr="00515FB6" w:rsidRDefault="00C15E7D" w:rsidP="00C15E7D">
      <w:pPr>
        <w:ind w:firstLine="900"/>
        <w:jc w:val="both"/>
      </w:pPr>
      <w:r w:rsidRPr="00515FB6">
        <w:t>Игры на развитие мелкой моторики.</w:t>
      </w:r>
    </w:p>
    <w:p w:rsidR="00C15E7D" w:rsidRPr="00515FB6" w:rsidRDefault="00C15E7D" w:rsidP="00C15E7D">
      <w:pPr>
        <w:ind w:firstLine="900"/>
        <w:jc w:val="both"/>
        <w:rPr>
          <w:u w:val="single"/>
        </w:rPr>
      </w:pPr>
      <w:r w:rsidRPr="00515FB6">
        <w:rPr>
          <w:u w:val="single"/>
        </w:rPr>
        <w:t>2. Письмо слогов.</w:t>
      </w:r>
    </w:p>
    <w:p w:rsidR="00C15E7D" w:rsidRPr="00515FB6" w:rsidRDefault="00C15E7D" w:rsidP="00C15E7D">
      <w:pPr>
        <w:ind w:firstLine="900"/>
        <w:jc w:val="both"/>
      </w:pPr>
      <w:r w:rsidRPr="00515FB6">
        <w:t xml:space="preserve">– </w:t>
      </w:r>
      <w:proofErr w:type="spellStart"/>
      <w:r w:rsidRPr="00515FB6">
        <w:t>звуко</w:t>
      </w:r>
      <w:proofErr w:type="spellEnd"/>
      <w:r w:rsidRPr="00515FB6">
        <w:t xml:space="preserve"> - буквенный анализ слогов, обозначение их в схеме;</w:t>
      </w:r>
    </w:p>
    <w:p w:rsidR="00C15E7D" w:rsidRPr="00515FB6" w:rsidRDefault="00C15E7D" w:rsidP="00C15E7D">
      <w:pPr>
        <w:ind w:firstLine="900"/>
        <w:jc w:val="both"/>
      </w:pPr>
      <w:r w:rsidRPr="00515FB6">
        <w:t>– правила соединения при рукописном написании;</w:t>
      </w:r>
    </w:p>
    <w:p w:rsidR="00C15E7D" w:rsidRPr="00515FB6" w:rsidRDefault="00C15E7D" w:rsidP="00C15E7D">
      <w:pPr>
        <w:ind w:firstLine="900"/>
        <w:jc w:val="both"/>
      </w:pPr>
      <w:r w:rsidRPr="00515FB6">
        <w:t>- соотнесение печатных слогов с рукописным вариантом;</w:t>
      </w:r>
    </w:p>
    <w:p w:rsidR="00C15E7D" w:rsidRPr="00515FB6" w:rsidRDefault="00C15E7D" w:rsidP="00C15E7D">
      <w:pPr>
        <w:ind w:firstLine="900"/>
        <w:jc w:val="both"/>
      </w:pPr>
      <w:r w:rsidRPr="00515FB6">
        <w:t>- запись открытых, закрытых слогов по образцу, самостоятельно;</w:t>
      </w:r>
    </w:p>
    <w:p w:rsidR="00C15E7D" w:rsidRPr="00515FB6" w:rsidRDefault="00C15E7D" w:rsidP="00C15E7D">
      <w:pPr>
        <w:ind w:firstLine="900"/>
        <w:jc w:val="both"/>
      </w:pPr>
      <w:r w:rsidRPr="00515FB6">
        <w:t>- письмо под диктовку.</w:t>
      </w:r>
    </w:p>
    <w:p w:rsidR="00C15E7D" w:rsidRPr="00515FB6" w:rsidRDefault="00C15E7D" w:rsidP="00C15E7D">
      <w:pPr>
        <w:ind w:firstLine="900"/>
        <w:jc w:val="both"/>
        <w:rPr>
          <w:u w:val="single"/>
        </w:rPr>
      </w:pPr>
      <w:r w:rsidRPr="00515FB6">
        <w:rPr>
          <w:u w:val="single"/>
        </w:rPr>
        <w:t>3. Письмо слов.</w:t>
      </w:r>
    </w:p>
    <w:p w:rsidR="00C15E7D" w:rsidRPr="00515FB6" w:rsidRDefault="00C15E7D" w:rsidP="00C15E7D">
      <w:pPr>
        <w:ind w:firstLine="900"/>
        <w:jc w:val="both"/>
      </w:pPr>
      <w:r w:rsidRPr="00515FB6">
        <w:t xml:space="preserve">- </w:t>
      </w:r>
      <w:proofErr w:type="spellStart"/>
      <w:r w:rsidRPr="00515FB6">
        <w:t>звуко</w:t>
      </w:r>
      <w:proofErr w:type="spellEnd"/>
      <w:r w:rsidRPr="00515FB6">
        <w:t xml:space="preserve"> - буквенный анализ слова, схематическое изображение;</w:t>
      </w:r>
    </w:p>
    <w:p w:rsidR="00C15E7D" w:rsidRPr="00515FB6" w:rsidRDefault="00C15E7D" w:rsidP="00C15E7D">
      <w:pPr>
        <w:ind w:firstLine="900"/>
        <w:jc w:val="both"/>
      </w:pPr>
      <w:r w:rsidRPr="00515FB6">
        <w:t>- запись слова по обводке, по образцу, на доске мелом, в тетради;</w:t>
      </w:r>
    </w:p>
    <w:p w:rsidR="00C15E7D" w:rsidRPr="00515FB6" w:rsidRDefault="00C15E7D" w:rsidP="00C15E7D">
      <w:pPr>
        <w:ind w:firstLine="900"/>
        <w:jc w:val="both"/>
      </w:pPr>
      <w:r w:rsidRPr="00515FB6">
        <w:t>- соотнесение написанного слова с предметной картинкой;</w:t>
      </w:r>
    </w:p>
    <w:p w:rsidR="00C15E7D" w:rsidRPr="00515FB6" w:rsidRDefault="00C15E7D" w:rsidP="00C15E7D">
      <w:pPr>
        <w:ind w:firstLine="900"/>
        <w:jc w:val="both"/>
      </w:pPr>
      <w:r w:rsidRPr="00515FB6">
        <w:t>- запись своего имени;</w:t>
      </w:r>
    </w:p>
    <w:p w:rsidR="00C15E7D" w:rsidRPr="00515FB6" w:rsidRDefault="00C15E7D" w:rsidP="00C15E7D">
      <w:pPr>
        <w:ind w:left="900"/>
        <w:jc w:val="both"/>
      </w:pPr>
      <w:r w:rsidRPr="00515FB6">
        <w:t>- составление слов из разрезной азбуки с опорой на картинку и запись на доске, в тетради с помощью учителя.</w:t>
      </w:r>
    </w:p>
    <w:p w:rsidR="00C15E7D" w:rsidRPr="00515FB6" w:rsidRDefault="00C15E7D" w:rsidP="00C15E7D">
      <w:pPr>
        <w:ind w:firstLine="900"/>
        <w:jc w:val="both"/>
        <w:rPr>
          <w:u w:val="single"/>
        </w:rPr>
      </w:pPr>
      <w:r w:rsidRPr="00515FB6">
        <w:rPr>
          <w:u w:val="single"/>
        </w:rPr>
        <w:t>4. Письмо предложений.</w:t>
      </w:r>
    </w:p>
    <w:p w:rsidR="00C15E7D" w:rsidRPr="00515FB6" w:rsidRDefault="00C15E7D" w:rsidP="00C15E7D">
      <w:pPr>
        <w:ind w:firstLine="900"/>
        <w:jc w:val="both"/>
      </w:pPr>
      <w:r w:rsidRPr="00515FB6">
        <w:t>- схематическое изображение предложений;</w:t>
      </w:r>
    </w:p>
    <w:p w:rsidR="00C15E7D" w:rsidRPr="00515FB6" w:rsidRDefault="00C15E7D" w:rsidP="00C15E7D">
      <w:pPr>
        <w:ind w:firstLine="900"/>
        <w:jc w:val="both"/>
      </w:pPr>
      <w:r w:rsidRPr="00515FB6">
        <w:t>- запись предложения с большой буквы, в конце постановка точки;</w:t>
      </w:r>
    </w:p>
    <w:p w:rsidR="00C15E7D" w:rsidRPr="00515FB6" w:rsidRDefault="00C15E7D" w:rsidP="00C15E7D">
      <w:pPr>
        <w:ind w:firstLine="900"/>
        <w:jc w:val="both"/>
      </w:pPr>
      <w:r w:rsidRPr="00515FB6">
        <w:t xml:space="preserve">- списывание предложений с доски, письмо по образцу.         </w:t>
      </w:r>
    </w:p>
    <w:p w:rsidR="00C15E7D" w:rsidRPr="00515FB6" w:rsidRDefault="00C15E7D" w:rsidP="00C15E7D">
      <w:pPr>
        <w:ind w:firstLine="900"/>
        <w:jc w:val="both"/>
      </w:pPr>
    </w:p>
    <w:p w:rsidR="00C15E7D" w:rsidRPr="00515FB6" w:rsidRDefault="00C15E7D" w:rsidP="00C15E7D">
      <w:pPr>
        <w:jc w:val="both"/>
      </w:pPr>
    </w:p>
    <w:p w:rsidR="00C15E7D" w:rsidRDefault="00C15E7D" w:rsidP="00C15E7D">
      <w:pPr>
        <w:ind w:firstLine="900"/>
        <w:jc w:val="both"/>
      </w:pPr>
    </w:p>
    <w:p w:rsidR="00C15E7D" w:rsidRDefault="00C15E7D" w:rsidP="00C15E7D">
      <w:pPr>
        <w:ind w:firstLine="900"/>
        <w:jc w:val="both"/>
      </w:pPr>
    </w:p>
    <w:p w:rsidR="00C15E7D" w:rsidRDefault="00C15E7D" w:rsidP="00C15E7D">
      <w:pPr>
        <w:ind w:firstLine="900"/>
        <w:jc w:val="both"/>
      </w:pPr>
    </w:p>
    <w:p w:rsidR="00C15E7D" w:rsidRDefault="00C15E7D" w:rsidP="00C15E7D">
      <w:pPr>
        <w:ind w:firstLine="900"/>
        <w:jc w:val="both"/>
      </w:pPr>
    </w:p>
    <w:p w:rsidR="00C15E7D" w:rsidRDefault="00C15E7D" w:rsidP="00C15E7D">
      <w:pPr>
        <w:ind w:firstLine="900"/>
        <w:jc w:val="both"/>
      </w:pPr>
    </w:p>
    <w:p w:rsidR="00C15E7D" w:rsidRDefault="00C15E7D" w:rsidP="00C15E7D">
      <w:pPr>
        <w:ind w:firstLine="900"/>
        <w:jc w:val="both"/>
      </w:pPr>
    </w:p>
    <w:p w:rsidR="00C15E7D" w:rsidRDefault="00C15E7D" w:rsidP="00C15E7D">
      <w:pPr>
        <w:ind w:firstLine="900"/>
        <w:jc w:val="both"/>
      </w:pPr>
    </w:p>
    <w:p w:rsidR="00C15E7D" w:rsidRDefault="00C15E7D" w:rsidP="00C15E7D">
      <w:pPr>
        <w:ind w:firstLine="900"/>
        <w:jc w:val="both"/>
      </w:pPr>
    </w:p>
    <w:p w:rsidR="00C15E7D" w:rsidRDefault="00C15E7D" w:rsidP="00C15E7D">
      <w:pPr>
        <w:ind w:firstLine="900"/>
        <w:jc w:val="both"/>
      </w:pPr>
    </w:p>
    <w:p w:rsidR="00C15E7D" w:rsidRDefault="00C15E7D" w:rsidP="00C15E7D">
      <w:pPr>
        <w:ind w:firstLine="900"/>
        <w:jc w:val="both"/>
      </w:pPr>
    </w:p>
    <w:p w:rsidR="00C15E7D" w:rsidRDefault="00C15E7D" w:rsidP="00C15E7D">
      <w:pPr>
        <w:ind w:firstLine="900"/>
        <w:jc w:val="both"/>
      </w:pPr>
    </w:p>
    <w:p w:rsidR="00C15E7D" w:rsidRDefault="00C15E7D" w:rsidP="00C15E7D">
      <w:pPr>
        <w:ind w:firstLine="900"/>
        <w:jc w:val="both"/>
      </w:pPr>
    </w:p>
    <w:p w:rsidR="00C15E7D" w:rsidRDefault="00C15E7D" w:rsidP="00C15E7D">
      <w:pPr>
        <w:ind w:firstLine="900"/>
        <w:jc w:val="both"/>
      </w:pPr>
    </w:p>
    <w:p w:rsidR="00C15E7D" w:rsidRPr="00551717" w:rsidRDefault="00C15E7D" w:rsidP="00C15E7D">
      <w:pPr>
        <w:ind w:firstLine="900"/>
        <w:jc w:val="both"/>
      </w:pPr>
    </w:p>
    <w:p w:rsidR="00C15E7D" w:rsidRPr="00551717" w:rsidRDefault="00C15E7D" w:rsidP="00C15E7D">
      <w:pPr>
        <w:ind w:firstLine="900"/>
        <w:jc w:val="both"/>
      </w:pPr>
    </w:p>
    <w:p w:rsidR="00C15E7D" w:rsidRPr="00551717" w:rsidRDefault="00C15E7D" w:rsidP="00C15E7D">
      <w:pPr>
        <w:ind w:firstLine="900"/>
        <w:jc w:val="both"/>
      </w:pPr>
    </w:p>
    <w:p w:rsidR="00C15E7D" w:rsidRPr="00551717" w:rsidRDefault="00C15E7D" w:rsidP="00C15E7D">
      <w:pPr>
        <w:ind w:firstLine="900"/>
        <w:jc w:val="both"/>
      </w:pPr>
    </w:p>
    <w:p w:rsidR="00C15E7D" w:rsidRPr="00551717" w:rsidRDefault="00C15E7D" w:rsidP="00C15E7D">
      <w:pPr>
        <w:ind w:firstLine="900"/>
        <w:jc w:val="both"/>
      </w:pPr>
    </w:p>
    <w:p w:rsidR="00C15E7D" w:rsidRPr="00551717" w:rsidRDefault="00C15E7D" w:rsidP="00C15E7D">
      <w:pPr>
        <w:ind w:firstLine="900"/>
        <w:jc w:val="both"/>
      </w:pPr>
    </w:p>
    <w:p w:rsidR="00C15E7D" w:rsidRPr="00551717" w:rsidRDefault="00C15E7D" w:rsidP="00C15E7D">
      <w:pPr>
        <w:ind w:firstLine="900"/>
        <w:jc w:val="both"/>
      </w:pPr>
    </w:p>
    <w:p w:rsidR="00C15E7D" w:rsidRPr="00551717" w:rsidRDefault="00C15E7D" w:rsidP="00C15E7D">
      <w:pPr>
        <w:ind w:firstLine="900"/>
        <w:jc w:val="both"/>
      </w:pPr>
    </w:p>
    <w:p w:rsidR="00C15E7D" w:rsidRPr="00551717" w:rsidRDefault="00C15E7D" w:rsidP="00C15E7D">
      <w:pPr>
        <w:ind w:firstLine="900"/>
        <w:jc w:val="both"/>
      </w:pPr>
    </w:p>
    <w:p w:rsidR="00C15E7D" w:rsidRPr="00515FB6" w:rsidRDefault="00C15E7D" w:rsidP="00C15E7D">
      <w:pPr>
        <w:jc w:val="both"/>
      </w:pPr>
    </w:p>
    <w:p w:rsidR="00C15E7D" w:rsidRPr="00515FB6" w:rsidRDefault="00C15E7D" w:rsidP="00C15E7D">
      <w:pPr>
        <w:jc w:val="center"/>
        <w:rPr>
          <w:b/>
        </w:rPr>
      </w:pPr>
      <w:r>
        <w:rPr>
          <w:b/>
        </w:rPr>
        <w:lastRenderedPageBreak/>
        <w:t>М</w:t>
      </w:r>
      <w:r w:rsidRPr="00515FB6">
        <w:rPr>
          <w:b/>
        </w:rPr>
        <w:t>етодическое обеспечение.</w:t>
      </w:r>
    </w:p>
    <w:p w:rsidR="00C15E7D" w:rsidRPr="00515FB6" w:rsidRDefault="00C15E7D" w:rsidP="00C15E7D">
      <w:pPr>
        <w:jc w:val="center"/>
        <w:rPr>
          <w:b/>
        </w:rPr>
      </w:pPr>
      <w:r w:rsidRPr="00515FB6">
        <w:rPr>
          <w:b/>
        </w:rPr>
        <w:t>Прог</w:t>
      </w:r>
      <w:r>
        <w:rPr>
          <w:b/>
        </w:rPr>
        <w:t>раммное и учебное обеспечение:</w:t>
      </w:r>
    </w:p>
    <w:p w:rsidR="00C15E7D" w:rsidRDefault="00C15E7D" w:rsidP="00C15E7D">
      <w:pPr>
        <w:autoSpaceDE w:val="0"/>
        <w:autoSpaceDN w:val="0"/>
        <w:adjustRightInd w:val="0"/>
        <w:spacing w:line="240" w:lineRule="atLeast"/>
        <w:contextualSpacing/>
        <w:jc w:val="both"/>
      </w:pPr>
      <w:r w:rsidRPr="00515FB6">
        <w:t>1.    Программно – методический материал « Обучение детей с выраженным недоразвитием интеллекта» /</w:t>
      </w:r>
      <w:proofErr w:type="spellStart"/>
      <w:r w:rsidRPr="00515FB6">
        <w:t>Баряева</w:t>
      </w:r>
      <w:proofErr w:type="spellEnd"/>
      <w:r w:rsidRPr="00515FB6">
        <w:t xml:space="preserve">  Л. Б.,  </w:t>
      </w:r>
      <w:proofErr w:type="spellStart"/>
      <w:r w:rsidRPr="00515FB6">
        <w:t>Бгажнокова</w:t>
      </w:r>
      <w:proofErr w:type="spellEnd"/>
      <w:r w:rsidRPr="00515FB6">
        <w:t xml:space="preserve">  И. М. , </w:t>
      </w:r>
      <w:proofErr w:type="spellStart"/>
      <w:r w:rsidRPr="00515FB6">
        <w:t>Байков</w:t>
      </w:r>
      <w:proofErr w:type="spellEnd"/>
      <w:r w:rsidRPr="00515FB6">
        <w:t xml:space="preserve"> Д. И. и др. ; под ред. И. М. </w:t>
      </w:r>
      <w:proofErr w:type="spellStart"/>
      <w:r w:rsidRPr="00515FB6">
        <w:t>Бгажноковой</w:t>
      </w:r>
      <w:proofErr w:type="spellEnd"/>
      <w:r w:rsidRPr="00515FB6">
        <w:t xml:space="preserve"> – М. :  </w:t>
      </w:r>
      <w:proofErr w:type="spellStart"/>
      <w:r w:rsidRPr="00515FB6">
        <w:t>Гуманитар</w:t>
      </w:r>
      <w:proofErr w:type="spellEnd"/>
      <w:r w:rsidRPr="00515FB6">
        <w:t xml:space="preserve">, изд. Центр ВЛАДОС, 2007. – 181 с. </w:t>
      </w:r>
    </w:p>
    <w:p w:rsidR="00C15E7D" w:rsidRPr="00515FB6" w:rsidRDefault="00C15E7D" w:rsidP="00C15E7D">
      <w:pPr>
        <w:autoSpaceDE w:val="0"/>
        <w:autoSpaceDN w:val="0"/>
        <w:adjustRightInd w:val="0"/>
        <w:spacing w:line="240" w:lineRule="atLeast"/>
        <w:contextualSpacing/>
        <w:jc w:val="both"/>
      </w:pPr>
      <w:r w:rsidRPr="00515FB6">
        <w:t>2.  Аксёнова,  А. К. Дидактические игры на уроках русского языка в 1-4</w:t>
      </w:r>
      <w:r>
        <w:t xml:space="preserve"> классах вспомогательной школы </w:t>
      </w:r>
      <w:r w:rsidRPr="00515FB6">
        <w:t xml:space="preserve">/  А.К.Аксёнова, Э. В. Якубовская. – М. : Просвещение, 2010. – 176 </w:t>
      </w:r>
      <w:r>
        <w:t>с.</w:t>
      </w:r>
    </w:p>
    <w:p w:rsidR="00C15E7D" w:rsidRPr="00515FB6" w:rsidRDefault="00C15E7D" w:rsidP="00C15E7D">
      <w:pPr>
        <w:spacing w:line="240" w:lineRule="atLeast"/>
        <w:contextualSpacing/>
        <w:jc w:val="both"/>
      </w:pPr>
      <w:r w:rsidRPr="00515FB6">
        <w:t>3. Волина, В. В. Учимся играя  / В. В. Волина. – М. : Новая школа, 1994. – 448с.</w:t>
      </w:r>
    </w:p>
    <w:p w:rsidR="00C15E7D" w:rsidRPr="00515FB6" w:rsidRDefault="00C15E7D" w:rsidP="00C15E7D">
      <w:pPr>
        <w:spacing w:line="240" w:lineRule="atLeast"/>
        <w:contextualSpacing/>
        <w:jc w:val="both"/>
      </w:pPr>
      <w:r w:rsidRPr="00515FB6">
        <w:t>4. Волина, В. В. Праздник букваря. – М. : АСТ-ПРЕСС, 2007. – 448с.</w:t>
      </w:r>
    </w:p>
    <w:p w:rsidR="00C15E7D" w:rsidRPr="00515FB6" w:rsidRDefault="00C15E7D" w:rsidP="00C15E7D">
      <w:pPr>
        <w:spacing w:line="240" w:lineRule="atLeast"/>
        <w:contextualSpacing/>
        <w:jc w:val="both"/>
      </w:pPr>
      <w:r>
        <w:t>5</w:t>
      </w:r>
      <w:r w:rsidRPr="00515FB6">
        <w:t xml:space="preserve">. </w:t>
      </w:r>
      <w:proofErr w:type="spellStart"/>
      <w:r w:rsidRPr="00515FB6">
        <w:t>Елкина</w:t>
      </w:r>
      <w:proofErr w:type="spellEnd"/>
      <w:r w:rsidRPr="00515FB6">
        <w:t xml:space="preserve">, Н. В. 1000 загадок : Популярное пособие для родителей и педагогов. / Н. В. </w:t>
      </w:r>
      <w:proofErr w:type="spellStart"/>
      <w:r w:rsidRPr="00515FB6">
        <w:t>Елкина</w:t>
      </w:r>
      <w:proofErr w:type="spellEnd"/>
      <w:r w:rsidRPr="00515FB6">
        <w:t xml:space="preserve">, Т. И. </w:t>
      </w:r>
      <w:proofErr w:type="spellStart"/>
      <w:r w:rsidRPr="00515FB6">
        <w:t>Тарабанова</w:t>
      </w:r>
      <w:proofErr w:type="spellEnd"/>
      <w:r w:rsidRPr="00515FB6">
        <w:t>. – Ярославль : Академия развития, 2010. – 224с.</w:t>
      </w:r>
    </w:p>
    <w:p w:rsidR="00C15E7D" w:rsidRPr="00515FB6" w:rsidRDefault="00C15E7D" w:rsidP="00C15E7D">
      <w:pPr>
        <w:jc w:val="both"/>
      </w:pPr>
      <w:r>
        <w:t>6</w:t>
      </w:r>
      <w:r w:rsidRPr="00515FB6">
        <w:t>. Карпова, Е. В.Дидактические игры в начальный период обучения : Популярное пособие для родителей и педагогов. / Е. В. Карпова. – Ярославль : Академия развития, 2010. – 240с.</w:t>
      </w:r>
    </w:p>
    <w:p w:rsidR="00C15E7D" w:rsidRPr="00515FB6" w:rsidRDefault="00C15E7D" w:rsidP="00C15E7D">
      <w:pPr>
        <w:jc w:val="both"/>
      </w:pPr>
      <w:r>
        <w:t>7</w:t>
      </w:r>
      <w:r w:rsidRPr="00515FB6">
        <w:t>. Рез, З. Я. Гурович Л. М. Хрестоматия для детей младшего дошкольного возраста  / Рез, З. Я. Гурович Л. М. – М. : Просвещение, 2010.-374с</w:t>
      </w:r>
    </w:p>
    <w:p w:rsidR="00C15E7D" w:rsidRPr="00515FB6" w:rsidRDefault="00C15E7D" w:rsidP="00C15E7D">
      <w:pPr>
        <w:jc w:val="both"/>
        <w:rPr>
          <w:rStyle w:val="FontStyle12"/>
        </w:rPr>
      </w:pPr>
      <w:r w:rsidRPr="00515FB6">
        <w:t xml:space="preserve">11. Воронкова. В. В., </w:t>
      </w:r>
      <w:proofErr w:type="spellStart"/>
      <w:r w:rsidRPr="00515FB6">
        <w:t>Коломыткина</w:t>
      </w:r>
      <w:proofErr w:type="spellEnd"/>
      <w:r w:rsidRPr="00515FB6">
        <w:t xml:space="preserve">, И. В.  Букварь : Учебник для специальных (коррекционных) образовательных  учреждений  </w:t>
      </w:r>
      <w:r w:rsidRPr="00515FB6">
        <w:rPr>
          <w:lang w:val="en-US"/>
        </w:rPr>
        <w:t>VIII</w:t>
      </w:r>
      <w:r w:rsidRPr="00515FB6">
        <w:t xml:space="preserve"> вида 1 класс  / Воронкова. В. В., – М. : Просвещение, 2010. -142 с.</w:t>
      </w:r>
    </w:p>
    <w:p w:rsidR="00C15E7D" w:rsidRPr="00515FB6" w:rsidRDefault="00C15E7D" w:rsidP="00C15E7D">
      <w:pPr>
        <w:pStyle w:val="Style1"/>
        <w:widowControl/>
        <w:spacing w:before="22" w:line="240" w:lineRule="auto"/>
        <w:jc w:val="both"/>
        <w:rPr>
          <w:rStyle w:val="FontStyle12"/>
        </w:rPr>
      </w:pPr>
      <w:r w:rsidRPr="00515FB6">
        <w:rPr>
          <w:rStyle w:val="FontStyle12"/>
        </w:rPr>
        <w:t xml:space="preserve">    </w:t>
      </w:r>
    </w:p>
    <w:p w:rsidR="00C15E7D" w:rsidRPr="00515FB6" w:rsidRDefault="00C15E7D" w:rsidP="00C15E7D">
      <w:pPr>
        <w:pStyle w:val="Style1"/>
        <w:widowControl/>
        <w:spacing w:before="22" w:line="240" w:lineRule="auto"/>
        <w:jc w:val="both"/>
        <w:rPr>
          <w:rStyle w:val="FontStyle12"/>
          <w:b/>
        </w:rPr>
      </w:pPr>
      <w:r w:rsidRPr="00515FB6">
        <w:rPr>
          <w:rStyle w:val="FontStyle12"/>
          <w:b/>
        </w:rPr>
        <w:t>Оборудование:</w:t>
      </w:r>
    </w:p>
    <w:p w:rsidR="00C15E7D" w:rsidRPr="00515FB6" w:rsidRDefault="00C15E7D" w:rsidP="00C15E7D">
      <w:pPr>
        <w:jc w:val="both"/>
      </w:pPr>
      <w:r w:rsidRPr="00515FB6">
        <w:t>Таблицы: письму и развитию речи;</w:t>
      </w:r>
    </w:p>
    <w:p w:rsidR="00C15E7D" w:rsidRPr="00515FB6" w:rsidRDefault="00C15E7D" w:rsidP="00C15E7D">
      <w:pPr>
        <w:jc w:val="both"/>
      </w:pPr>
      <w:r w:rsidRPr="00515FB6">
        <w:t xml:space="preserve"> картинный словарь; </w:t>
      </w:r>
    </w:p>
    <w:p w:rsidR="00C15E7D" w:rsidRPr="00515FB6" w:rsidRDefault="00C15E7D" w:rsidP="00C15E7D">
      <w:pPr>
        <w:jc w:val="both"/>
      </w:pPr>
      <w:r w:rsidRPr="00515FB6">
        <w:t>сюжетные и предметные картинки;</w:t>
      </w:r>
    </w:p>
    <w:p w:rsidR="00C15E7D" w:rsidRPr="00515FB6" w:rsidRDefault="00C15E7D" w:rsidP="00C15E7D">
      <w:pPr>
        <w:jc w:val="both"/>
      </w:pPr>
      <w:r w:rsidRPr="00515FB6">
        <w:t xml:space="preserve"> игрушки: мячи, мягкие игрушки, резиновые игрушки, пирамидки, </w:t>
      </w:r>
      <w:proofErr w:type="spellStart"/>
      <w:r w:rsidRPr="00515FB6">
        <w:t>мазайка</w:t>
      </w:r>
      <w:proofErr w:type="spellEnd"/>
      <w:r w:rsidRPr="00515FB6">
        <w:t>, кубики «</w:t>
      </w:r>
      <w:proofErr w:type="spellStart"/>
      <w:r w:rsidRPr="00515FB6">
        <w:t>Каосса</w:t>
      </w:r>
      <w:proofErr w:type="spellEnd"/>
      <w:r w:rsidRPr="00515FB6">
        <w:t xml:space="preserve">»,  </w:t>
      </w:r>
      <w:proofErr w:type="spellStart"/>
      <w:r w:rsidRPr="00515FB6">
        <w:t>пазлы</w:t>
      </w:r>
      <w:proofErr w:type="spellEnd"/>
      <w:r w:rsidRPr="00515FB6">
        <w:t>, кубики- букв, по сказкам, лото ( буквы, цифры, предметные картинки);</w:t>
      </w:r>
    </w:p>
    <w:p w:rsidR="00C15E7D" w:rsidRPr="00515FB6" w:rsidRDefault="00C15E7D" w:rsidP="00C15E7D">
      <w:pPr>
        <w:jc w:val="both"/>
      </w:pPr>
      <w:r w:rsidRPr="00515FB6">
        <w:t xml:space="preserve"> экологический букварь;</w:t>
      </w:r>
    </w:p>
    <w:p w:rsidR="00C15E7D" w:rsidRPr="00515FB6" w:rsidRDefault="00C15E7D" w:rsidP="00C15E7D">
      <w:pPr>
        <w:jc w:val="both"/>
      </w:pPr>
      <w:r w:rsidRPr="00515FB6">
        <w:t xml:space="preserve"> касса букв;</w:t>
      </w:r>
    </w:p>
    <w:p w:rsidR="00C15E7D" w:rsidRPr="00515FB6" w:rsidRDefault="00C15E7D" w:rsidP="00C15E7D">
      <w:pPr>
        <w:jc w:val="both"/>
      </w:pPr>
      <w:r w:rsidRPr="00515FB6">
        <w:t xml:space="preserve"> репродукции картин;</w:t>
      </w:r>
    </w:p>
    <w:p w:rsidR="00C15E7D" w:rsidRPr="00515FB6" w:rsidRDefault="00C15E7D" w:rsidP="00C15E7D">
      <w:pPr>
        <w:jc w:val="both"/>
      </w:pPr>
      <w:r w:rsidRPr="00515FB6">
        <w:t>портреты поэтов и писателей;</w:t>
      </w:r>
    </w:p>
    <w:p w:rsidR="00C15E7D" w:rsidRPr="00515FB6" w:rsidRDefault="00C15E7D" w:rsidP="00C15E7D">
      <w:pPr>
        <w:jc w:val="both"/>
      </w:pPr>
      <w:r w:rsidRPr="00515FB6">
        <w:t xml:space="preserve"> раскладушки и папки по темам;</w:t>
      </w:r>
    </w:p>
    <w:p w:rsidR="00C15E7D" w:rsidRPr="00515FB6" w:rsidRDefault="00C15E7D" w:rsidP="00C15E7D">
      <w:pPr>
        <w:jc w:val="both"/>
      </w:pPr>
      <w:r w:rsidRPr="00515FB6">
        <w:t xml:space="preserve"> веселые человечки;</w:t>
      </w:r>
    </w:p>
    <w:p w:rsidR="00C15E7D" w:rsidRPr="00515FB6" w:rsidRDefault="00C15E7D" w:rsidP="00C15E7D">
      <w:pPr>
        <w:jc w:val="both"/>
      </w:pPr>
      <w:r w:rsidRPr="00515FB6">
        <w:t xml:space="preserve"> сказочные герои; </w:t>
      </w:r>
    </w:p>
    <w:p w:rsidR="00C15E7D" w:rsidRPr="00515FB6" w:rsidRDefault="00C15E7D" w:rsidP="00C15E7D">
      <w:pPr>
        <w:jc w:val="both"/>
      </w:pPr>
      <w:r w:rsidRPr="00515FB6">
        <w:t xml:space="preserve">образцы букв; </w:t>
      </w:r>
    </w:p>
    <w:p w:rsidR="00C15E7D" w:rsidRPr="00515FB6" w:rsidRDefault="00C15E7D" w:rsidP="00C15E7D">
      <w:pPr>
        <w:jc w:val="both"/>
      </w:pPr>
      <w:r w:rsidRPr="00515FB6">
        <w:t>дидактический и раздаточный материал;</w:t>
      </w:r>
    </w:p>
    <w:p w:rsidR="00C15E7D" w:rsidRPr="00515FB6" w:rsidRDefault="00C15E7D" w:rsidP="00C15E7D">
      <w:pPr>
        <w:jc w:val="both"/>
      </w:pPr>
      <w:r w:rsidRPr="00515FB6">
        <w:t>индивидуальные карточки по темам: « Гласные и согласные звуки и буквы», «Мягкие и твердые согласные», «Парные согласные», « Разделительный мягки</w:t>
      </w:r>
      <w:r>
        <w:t>й знак», «Слово», «Предложение»;</w:t>
      </w:r>
      <w:r w:rsidRPr="00515FB6">
        <w:t xml:space="preserve">  </w:t>
      </w:r>
    </w:p>
    <w:p w:rsidR="00C15E7D" w:rsidRPr="00515FB6" w:rsidRDefault="00C15E7D" w:rsidP="00C15E7D">
      <w:pPr>
        <w:jc w:val="both"/>
      </w:pPr>
      <w:r w:rsidRPr="00515FB6">
        <w:t>таблицы: «Алфавит»,  « Сиди правильно», «Времена года», «Режим дня»;</w:t>
      </w:r>
    </w:p>
    <w:p w:rsidR="00C15E7D" w:rsidRPr="00515FB6" w:rsidRDefault="00C15E7D" w:rsidP="00C15E7D">
      <w:r>
        <w:t>схемы предложений</w:t>
      </w:r>
      <w:r w:rsidRPr="00515FB6">
        <w:t>.</w:t>
      </w:r>
    </w:p>
    <w:p w:rsidR="00C15E7D" w:rsidRDefault="00C15E7D" w:rsidP="00C15E7D">
      <w:pPr>
        <w:pStyle w:val="Style1"/>
        <w:widowControl/>
        <w:spacing w:before="22" w:line="240" w:lineRule="auto"/>
        <w:jc w:val="left"/>
        <w:rPr>
          <w:rStyle w:val="FontStyle12"/>
        </w:rPr>
      </w:pPr>
    </w:p>
    <w:p w:rsidR="00C15E7D" w:rsidRDefault="00C15E7D" w:rsidP="00C15E7D">
      <w:pPr>
        <w:rPr>
          <w:sz w:val="20"/>
          <w:szCs w:val="20"/>
        </w:rPr>
      </w:pPr>
    </w:p>
    <w:p w:rsidR="00C15E7D" w:rsidRDefault="00C15E7D" w:rsidP="00C15E7D">
      <w:pPr>
        <w:rPr>
          <w:sz w:val="20"/>
          <w:szCs w:val="20"/>
        </w:rPr>
      </w:pPr>
    </w:p>
    <w:p w:rsidR="00C15E7D" w:rsidRDefault="00C15E7D" w:rsidP="00C15E7D">
      <w:pPr>
        <w:rPr>
          <w:sz w:val="20"/>
          <w:szCs w:val="20"/>
        </w:rPr>
      </w:pPr>
    </w:p>
    <w:p w:rsidR="004E6498" w:rsidRDefault="00123BFC"/>
    <w:sectPr w:rsidR="004E6498" w:rsidSect="00AB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622F"/>
    <w:multiLevelType w:val="hybridMultilevel"/>
    <w:tmpl w:val="CF4C2F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A67D1"/>
    <w:multiLevelType w:val="hybridMultilevel"/>
    <w:tmpl w:val="68D4287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5AED7B3F"/>
    <w:multiLevelType w:val="hybridMultilevel"/>
    <w:tmpl w:val="EC96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/>
  <w:rsids>
    <w:rsidRoot w:val="00C15E7D"/>
    <w:rsid w:val="00123BFC"/>
    <w:rsid w:val="005C70E1"/>
    <w:rsid w:val="00AB2B20"/>
    <w:rsid w:val="00C15E7D"/>
    <w:rsid w:val="00D3226D"/>
    <w:rsid w:val="00ED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E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E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C15E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5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C15E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15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15E7D"/>
    <w:pPr>
      <w:widowControl w:val="0"/>
      <w:autoSpaceDE w:val="0"/>
      <w:autoSpaceDN w:val="0"/>
      <w:adjustRightInd w:val="0"/>
      <w:spacing w:line="339" w:lineRule="exact"/>
      <w:jc w:val="center"/>
    </w:pPr>
  </w:style>
  <w:style w:type="character" w:customStyle="1" w:styleId="FontStyle12">
    <w:name w:val="Font Style12"/>
    <w:basedOn w:val="a0"/>
    <w:rsid w:val="00C15E7D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C15E7D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C15E7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15E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2316</Words>
  <Characters>13207</Characters>
  <Application>Microsoft Office Word</Application>
  <DocSecurity>0</DocSecurity>
  <Lines>110</Lines>
  <Paragraphs>30</Paragraphs>
  <ScaleCrop>false</ScaleCrop>
  <Company>Reanimator Extreme Edition</Company>
  <LinksUpToDate>false</LinksUpToDate>
  <CharactersWithSpaces>15493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2017-10-14T12:47:00Z</dcterms:created>
  <dcterms:modified xsi:type="dcterms:W3CDTF">2008-07-30T21:39:00Z</dcterms:modified>
</cp:coreProperties>
</file>