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84" w:rsidRDefault="00850D84" w:rsidP="00850D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педагоги и родители, видеоролики для вас!</w:t>
      </w:r>
    </w:p>
    <w:p w:rsidR="00850D84" w:rsidRPr="00AF2742" w:rsidRDefault="00850D84" w:rsidP="00850D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педагоги и родители предлагаем вам ознакомиться с видеороликами</w:t>
      </w:r>
      <w:r w:rsidRPr="00AF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профилактике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транспортного травматизма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Видеоролики созданы с целью привлечения  внимания родительской общественности </w:t>
      </w:r>
      <w:r w:rsidRPr="00AF2742">
        <w:rPr>
          <w:rFonts w:ascii="Times New Roman" w:hAnsi="Times New Roman"/>
          <w:sz w:val="28"/>
          <w:szCs w:val="28"/>
        </w:rPr>
        <w:t>к проблеме ДДТТ</w:t>
      </w:r>
      <w:r>
        <w:rPr>
          <w:rFonts w:ascii="Times New Roman" w:hAnsi="Times New Roman"/>
          <w:sz w:val="28"/>
          <w:szCs w:val="28"/>
        </w:rPr>
        <w:t>.</w:t>
      </w:r>
      <w:r w:rsidRPr="00AF2742">
        <w:rPr>
          <w:rFonts w:ascii="Times New Roman" w:hAnsi="Times New Roman"/>
          <w:sz w:val="28"/>
          <w:szCs w:val="28"/>
        </w:rPr>
        <w:t xml:space="preserve"> Видеоролики и Методические рекомендации к ним размещены на официальном сайте ФГБУК ««Всероссийский художественный центр развития художественного творчества и гуманитарных технологий»: </w:t>
      </w:r>
    </w:p>
    <w:p w:rsidR="00850D84" w:rsidRDefault="00850D84" w:rsidP="00850D84">
      <w:pPr>
        <w:ind w:firstLine="708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ED5FE4">
          <w:rPr>
            <w:rStyle w:val="a3"/>
            <w:rFonts w:ascii="Times New Roman" w:hAnsi="Times New Roman"/>
            <w:sz w:val="28"/>
            <w:szCs w:val="28"/>
          </w:rPr>
          <w:t>http://vcht.center/festival/bezopasnost-dorozhnogo-dvizheniya/komplekt-materialov-bdd-rabotа-s-roditelyami/</w:t>
        </w:r>
      </w:hyperlink>
      <w:r w:rsidRPr="00AF2742">
        <w:rPr>
          <w:rFonts w:ascii="Times New Roman" w:hAnsi="Times New Roman"/>
          <w:sz w:val="28"/>
          <w:szCs w:val="28"/>
        </w:rPr>
        <w:t>.</w:t>
      </w:r>
    </w:p>
    <w:p w:rsidR="00E24570" w:rsidRPr="00E24570" w:rsidRDefault="00E24570">
      <w:pPr>
        <w:rPr>
          <w:rFonts w:ascii="Times New Roman" w:hAnsi="Times New Roman" w:cs="Times New Roman"/>
          <w:sz w:val="28"/>
          <w:szCs w:val="28"/>
        </w:rPr>
      </w:pPr>
    </w:p>
    <w:sectPr w:rsidR="00E24570" w:rsidRPr="00E24570" w:rsidSect="0003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4570"/>
    <w:rsid w:val="000378F1"/>
    <w:rsid w:val="00850D84"/>
    <w:rsid w:val="00E2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D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D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ht.center/festival/bezopasnost-dorozhnogo-dvizheniya/komplekt-materialov-bdd-rabot&#1072;-s-roditel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Хахалина</dc:creator>
  <cp:keywords/>
  <dc:description/>
  <cp:lastModifiedBy>Галина Хахалина</cp:lastModifiedBy>
  <cp:revision>4</cp:revision>
  <dcterms:created xsi:type="dcterms:W3CDTF">2022-10-25T08:55:00Z</dcterms:created>
  <dcterms:modified xsi:type="dcterms:W3CDTF">2022-11-07T02:43:00Z</dcterms:modified>
</cp:coreProperties>
</file>