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FFCD" w14:textId="1F4E7338" w:rsidR="00FF4CD6" w:rsidRDefault="00FF4CD6" w:rsidP="00FF4CD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FF4CD6">
        <w:rPr>
          <w:rFonts w:ascii="Times New Roman" w:hAnsi="Times New Roman" w:cs="Times New Roman"/>
          <w:color w:val="333333"/>
          <w:sz w:val="32"/>
          <w:szCs w:val="32"/>
        </w:rPr>
        <w:t>Игры на развитие памяти и внимания у младших школьников с нарушением интел</w:t>
      </w:r>
      <w:r>
        <w:rPr>
          <w:rFonts w:ascii="Times New Roman" w:hAnsi="Times New Roman" w:cs="Times New Roman"/>
          <w:color w:val="333333"/>
          <w:sz w:val="32"/>
          <w:szCs w:val="32"/>
        </w:rPr>
        <w:t>л</w:t>
      </w:r>
      <w:r w:rsidRPr="00FF4CD6">
        <w:rPr>
          <w:rFonts w:ascii="Times New Roman" w:hAnsi="Times New Roman" w:cs="Times New Roman"/>
          <w:color w:val="333333"/>
          <w:sz w:val="32"/>
          <w:szCs w:val="32"/>
        </w:rPr>
        <w:t>екта</w:t>
      </w:r>
      <w:r>
        <w:rPr>
          <w:rFonts w:ascii="Times New Roman" w:hAnsi="Times New Roman" w:cs="Times New Roman"/>
          <w:color w:val="333333"/>
          <w:sz w:val="32"/>
          <w:szCs w:val="32"/>
        </w:rPr>
        <w:t>.</w:t>
      </w:r>
    </w:p>
    <w:p w14:paraId="1FA6E185" w14:textId="77777777" w:rsidR="00FF4CD6" w:rsidRPr="00FF4CD6" w:rsidRDefault="00FF4CD6" w:rsidP="00FF4CD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</w:p>
    <w:p w14:paraId="351F6E68" w14:textId="113B7862" w:rsidR="00240C3B" w:rsidRPr="00551682" w:rsidRDefault="00DB7FBF" w:rsidP="00DB7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51682">
        <w:rPr>
          <w:rFonts w:ascii="Times New Roman" w:hAnsi="Times New Roman" w:cs="Times New Roman"/>
          <w:color w:val="333333"/>
          <w:sz w:val="24"/>
          <w:szCs w:val="24"/>
        </w:rPr>
        <w:t>Роль внимания в учебной деятельность велика. На занятиях учитель привлекает внимание учеников к учебному материалу, удерживает его длительное время, переключает с одного вида деятельности на другую. Уровень развития познавательной сферы младшего школьника позволяет ему сосредотачивать внимание на нужных действиях, но в то же время часто еще преобладает </w:t>
      </w:r>
      <w:r w:rsidRPr="00551682">
        <w:rPr>
          <w:rStyle w:val="a3"/>
          <w:rFonts w:ascii="Times New Roman" w:hAnsi="Times New Roman" w:cs="Times New Roman"/>
          <w:color w:val="333333"/>
          <w:sz w:val="24"/>
          <w:szCs w:val="24"/>
        </w:rPr>
        <w:t>непроизвольное внимание</w:t>
      </w:r>
      <w:r w:rsidRPr="00551682">
        <w:rPr>
          <w:rFonts w:ascii="Times New Roman" w:hAnsi="Times New Roman" w:cs="Times New Roman"/>
          <w:color w:val="333333"/>
          <w:sz w:val="24"/>
          <w:szCs w:val="24"/>
        </w:rPr>
        <w:t>. Поэтому для ребенка в начальной школе достаточно характерна </w:t>
      </w:r>
      <w:r w:rsidRPr="00551682">
        <w:rPr>
          <w:rStyle w:val="a3"/>
          <w:rFonts w:ascii="Times New Roman" w:hAnsi="Times New Roman" w:cs="Times New Roman"/>
          <w:color w:val="333333"/>
          <w:sz w:val="24"/>
          <w:szCs w:val="24"/>
        </w:rPr>
        <w:t>отвлекаемость</w:t>
      </w:r>
      <w:r w:rsidRPr="00551682">
        <w:rPr>
          <w:rFonts w:ascii="Times New Roman" w:hAnsi="Times New Roman" w:cs="Times New Roman"/>
          <w:color w:val="333333"/>
          <w:sz w:val="24"/>
          <w:szCs w:val="24"/>
        </w:rPr>
        <w:t>, вследствие которой ему трудно сосредоточиться на сложном учебном материале.</w:t>
      </w:r>
    </w:p>
    <w:p w14:paraId="582412F2" w14:textId="07669D9E" w:rsidR="00DB7FBF" w:rsidRDefault="00FF7E4B" w:rsidP="00FF7E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51682">
        <w:rPr>
          <w:rFonts w:ascii="Times New Roman" w:hAnsi="Times New Roman" w:cs="Times New Roman"/>
          <w:color w:val="333333"/>
          <w:sz w:val="24"/>
          <w:szCs w:val="24"/>
        </w:rPr>
        <w:t xml:space="preserve">Поэтому рекомендуется выполнять упражнения и занятия на развитие памяти и внимания. Все занятия должны проходить в игровой форме. </w:t>
      </w:r>
      <w:r w:rsidR="00DB7FBF" w:rsidRPr="00551682">
        <w:rPr>
          <w:rFonts w:ascii="Times New Roman" w:hAnsi="Times New Roman" w:cs="Times New Roman"/>
          <w:color w:val="333333"/>
          <w:sz w:val="24"/>
          <w:szCs w:val="24"/>
        </w:rPr>
        <w:t>Делать упражнения нужно регулярно.</w:t>
      </w:r>
    </w:p>
    <w:p w14:paraId="06B973EB" w14:textId="77777777" w:rsidR="00551682" w:rsidRPr="00551682" w:rsidRDefault="00551682" w:rsidP="00FF7E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1E15637" w14:textId="247AA8C3" w:rsidR="00FF7E4B" w:rsidRPr="00551682" w:rsidRDefault="00FF7E4B" w:rsidP="00FF7E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51682">
        <w:rPr>
          <w:rFonts w:ascii="Times New Roman" w:hAnsi="Times New Roman" w:cs="Times New Roman"/>
          <w:color w:val="333333"/>
          <w:sz w:val="24"/>
          <w:szCs w:val="24"/>
        </w:rPr>
        <w:t>Упражнение 1.</w:t>
      </w:r>
    </w:p>
    <w:p w14:paraId="4EEFE97C" w14:textId="01E492D0" w:rsidR="00DB7FBF" w:rsidRPr="00551682" w:rsidRDefault="00DB7FBF" w:rsidP="00DB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682">
        <w:rPr>
          <w:rFonts w:ascii="Times New Roman" w:hAnsi="Times New Roman" w:cs="Times New Roman"/>
          <w:sz w:val="24"/>
          <w:szCs w:val="24"/>
        </w:rPr>
        <w:t>Разложите перед ребенком 15 предметов маленького размера. Разрешите ему рассматривать предметы полминуты. Потом малыш отворачивается, а вы перекладываете 5 предметов в другое место или меняете местами. Когда он снова повернется, дайте ему еще 30 сек. на рассматривание предметов. Накройте предметы полотенцем или салфеткой. Попросите ребенка описать, что изменилось в расположении предметов.</w:t>
      </w:r>
    </w:p>
    <w:p w14:paraId="38E0F9AC" w14:textId="29D71999" w:rsidR="00FF7E4B" w:rsidRPr="00551682" w:rsidRDefault="00FF7E4B" w:rsidP="00DB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FDD275" w14:textId="2842EFB9" w:rsidR="00FF7E4B" w:rsidRPr="00551682" w:rsidRDefault="00FF7E4B" w:rsidP="00DB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682">
        <w:rPr>
          <w:rFonts w:ascii="Times New Roman" w:hAnsi="Times New Roman" w:cs="Times New Roman"/>
          <w:sz w:val="24"/>
          <w:szCs w:val="24"/>
        </w:rPr>
        <w:t>Упражнение 2.</w:t>
      </w:r>
    </w:p>
    <w:p w14:paraId="1A427562" w14:textId="029DEAD3" w:rsidR="00551682" w:rsidRDefault="00DB7FBF" w:rsidP="00DB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682">
        <w:rPr>
          <w:rFonts w:ascii="Times New Roman" w:hAnsi="Times New Roman" w:cs="Times New Roman"/>
          <w:sz w:val="24"/>
          <w:szCs w:val="24"/>
        </w:rPr>
        <w:t>Предложите лист бумаги с изображением животных разного вида и их домиков. Рисунки изобразите в хаотичном порядке. Попросите ребенка определить, к какому животному какой домик относится.</w:t>
      </w:r>
    </w:p>
    <w:p w14:paraId="7F46594B" w14:textId="77777777" w:rsidR="00551682" w:rsidRDefault="00551682" w:rsidP="00DB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D54E36" w14:textId="4D7846D7" w:rsidR="00DB7FBF" w:rsidRPr="00551682" w:rsidRDefault="00551682" w:rsidP="00DB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7D9A04" wp14:editId="60D32AFF">
            <wp:extent cx="3801110" cy="2849613"/>
            <wp:effectExtent l="0" t="0" r="889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417" cy="287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52F0C" w14:textId="77777777" w:rsidR="00FF7E4B" w:rsidRPr="00551682" w:rsidRDefault="00FF7E4B" w:rsidP="00DB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93DA96" w14:textId="6E93EC60" w:rsidR="00FF7E4B" w:rsidRPr="00551682" w:rsidRDefault="00FF7E4B" w:rsidP="00DB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682">
        <w:rPr>
          <w:rFonts w:ascii="Times New Roman" w:hAnsi="Times New Roman" w:cs="Times New Roman"/>
          <w:sz w:val="24"/>
          <w:szCs w:val="24"/>
        </w:rPr>
        <w:t>Упражнение 3.</w:t>
      </w:r>
    </w:p>
    <w:p w14:paraId="323C3935" w14:textId="4093DEF6" w:rsidR="00551682" w:rsidRPr="00551682" w:rsidRDefault="00DB7FBF" w:rsidP="0055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682">
        <w:rPr>
          <w:rFonts w:ascii="Times New Roman" w:hAnsi="Times New Roman" w:cs="Times New Roman"/>
          <w:sz w:val="24"/>
          <w:szCs w:val="24"/>
        </w:rPr>
        <w:t xml:space="preserve">Распечатайте картинку, в которой одна половина раскрашена разноцветными красками, а вторая не заполнена. Попросите </w:t>
      </w:r>
      <w:r w:rsidR="00551682">
        <w:rPr>
          <w:rFonts w:ascii="Times New Roman" w:hAnsi="Times New Roman" w:cs="Times New Roman"/>
          <w:sz w:val="24"/>
          <w:szCs w:val="24"/>
        </w:rPr>
        <w:t>ребёнка</w:t>
      </w:r>
      <w:r w:rsidRPr="00551682">
        <w:rPr>
          <w:rFonts w:ascii="Times New Roman" w:hAnsi="Times New Roman" w:cs="Times New Roman"/>
          <w:sz w:val="24"/>
          <w:szCs w:val="24"/>
        </w:rPr>
        <w:t xml:space="preserve"> разукрасить вторую половину так же, как раскрашена первая. Когда ребенок справится с задачей, дайте ему рисунок, на котором вторая половина отсутствует, чтобы </w:t>
      </w:r>
      <w:r w:rsidR="00551682">
        <w:rPr>
          <w:rFonts w:ascii="Times New Roman" w:hAnsi="Times New Roman" w:cs="Times New Roman"/>
          <w:sz w:val="24"/>
          <w:szCs w:val="24"/>
        </w:rPr>
        <w:t>ребёнок</w:t>
      </w:r>
      <w:r w:rsidRPr="00551682">
        <w:rPr>
          <w:rFonts w:ascii="Times New Roman" w:hAnsi="Times New Roman" w:cs="Times New Roman"/>
          <w:sz w:val="24"/>
          <w:szCs w:val="24"/>
        </w:rPr>
        <w:t xml:space="preserve"> дорисовал детали самостоятельно.</w:t>
      </w:r>
    </w:p>
    <w:p w14:paraId="59AAEDBC" w14:textId="77777777" w:rsidR="00551682" w:rsidRDefault="00551682" w:rsidP="00FF7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0EF31A2" wp14:editId="334FEFCA">
            <wp:extent cx="4320540" cy="31318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" t="16299" r="2207" b="13922"/>
                    <a:stretch/>
                  </pic:blipFill>
                  <pic:spPr bwMode="auto">
                    <a:xfrm>
                      <a:off x="0" y="0"/>
                      <a:ext cx="432054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9B6DC2" w14:textId="732D0D57" w:rsidR="00FF7E4B" w:rsidRDefault="00FF7E4B" w:rsidP="00FF7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4.</w:t>
      </w:r>
      <w:r w:rsidR="00551682" w:rsidRPr="0055168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03C7A8D5" w14:textId="1C89145A" w:rsidR="00FF7E4B" w:rsidRPr="00FF7E4B" w:rsidRDefault="00FF7E4B" w:rsidP="00FF7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E4B">
        <w:rPr>
          <w:rFonts w:ascii="Times New Roman" w:hAnsi="Times New Roman" w:cs="Times New Roman"/>
          <w:sz w:val="28"/>
          <w:szCs w:val="28"/>
        </w:rPr>
        <w:t>Стандартное упражнение на нахождение 10 отличий поможет развить зрительную память и внимательность.</w:t>
      </w:r>
    </w:p>
    <w:p w14:paraId="0F04CC62" w14:textId="52A0FC99" w:rsidR="00FF7E4B" w:rsidRDefault="00551682" w:rsidP="00DB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D7A316" wp14:editId="7C89ED53">
            <wp:extent cx="5257274" cy="371856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002" cy="372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7628F" w14:textId="075CCDC9" w:rsidR="003D3D3B" w:rsidRDefault="003D3D3B" w:rsidP="00DB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F5697" w14:textId="24A1D898" w:rsidR="003D3D3B" w:rsidRPr="003D3D3B" w:rsidRDefault="003D3D3B" w:rsidP="003D3D3B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sectPr w:rsidR="003D3D3B" w:rsidRPr="003D3D3B" w:rsidSect="005516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0A1F"/>
    <w:multiLevelType w:val="multilevel"/>
    <w:tmpl w:val="157A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F22CD"/>
    <w:multiLevelType w:val="multilevel"/>
    <w:tmpl w:val="854C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7308335">
    <w:abstractNumId w:val="0"/>
  </w:num>
  <w:num w:numId="2" w16cid:durableId="1387680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15"/>
    <w:rsid w:val="00240C3B"/>
    <w:rsid w:val="003D3D3B"/>
    <w:rsid w:val="00551682"/>
    <w:rsid w:val="00DB2515"/>
    <w:rsid w:val="00DB7FBF"/>
    <w:rsid w:val="00FF4CD6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4702"/>
  <w15:chartTrackingRefBased/>
  <w15:docId w15:val="{11038F73-EEA2-45EC-8878-A1D7D2C3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FBF"/>
    <w:rPr>
      <w:b/>
      <w:bCs/>
    </w:rPr>
  </w:style>
  <w:style w:type="paragraph" w:styleId="a4">
    <w:name w:val="Normal (Web)"/>
    <w:basedOn w:val="a"/>
    <w:uiPriority w:val="99"/>
    <w:unhideWhenUsed/>
    <w:rsid w:val="003D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Шакирова</dc:creator>
  <cp:keywords/>
  <dc:description/>
  <cp:lastModifiedBy>Татьяна Шакирова</cp:lastModifiedBy>
  <cp:revision>3</cp:revision>
  <dcterms:created xsi:type="dcterms:W3CDTF">2022-10-17T15:02:00Z</dcterms:created>
  <dcterms:modified xsi:type="dcterms:W3CDTF">2022-11-08T16:35:00Z</dcterms:modified>
</cp:coreProperties>
</file>